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2FBE" w14:textId="381BB751" w:rsidR="007E20F2" w:rsidRPr="00FC4461" w:rsidRDefault="007E20F2" w:rsidP="00A47E3F">
      <w:pPr>
        <w:spacing w:after="0" w:line="276" w:lineRule="auto"/>
        <w:jc w:val="center"/>
        <w:rPr>
          <w:rFonts w:ascii="Arial" w:eastAsia="Times New Roman" w:hAnsi="Arial" w:cs="Arial"/>
          <w:lang w:eastAsia="pl-PL"/>
        </w:rPr>
      </w:pPr>
      <w:r w:rsidRPr="00FC4461">
        <w:rPr>
          <w:rFonts w:ascii="Arial" w:eastAsia="Times New Roman" w:hAnsi="Arial" w:cs="Arial"/>
          <w:lang w:eastAsia="pl-PL"/>
        </w:rPr>
        <w:t>Zarządzenie nr 0050/</w:t>
      </w:r>
      <w:r w:rsidR="006A4ACD">
        <w:rPr>
          <w:rFonts w:ascii="Arial" w:eastAsia="Times New Roman" w:hAnsi="Arial" w:cs="Arial"/>
          <w:lang w:eastAsia="pl-PL"/>
        </w:rPr>
        <w:t>145</w:t>
      </w:r>
      <w:r w:rsidRPr="00FC4461">
        <w:rPr>
          <w:rFonts w:ascii="Arial" w:eastAsia="Times New Roman" w:hAnsi="Arial" w:cs="Arial"/>
          <w:lang w:eastAsia="pl-PL"/>
        </w:rPr>
        <w:t>/2023</w:t>
      </w:r>
    </w:p>
    <w:p w14:paraId="4E147453" w14:textId="77777777" w:rsidR="007E20F2" w:rsidRPr="00FC4461" w:rsidRDefault="007E20F2" w:rsidP="00A47E3F">
      <w:pPr>
        <w:spacing w:after="0" w:line="276" w:lineRule="auto"/>
        <w:jc w:val="center"/>
        <w:rPr>
          <w:rFonts w:ascii="Arial" w:eastAsia="Times New Roman" w:hAnsi="Arial" w:cs="Arial"/>
          <w:lang w:eastAsia="pl-PL"/>
        </w:rPr>
      </w:pPr>
      <w:r w:rsidRPr="00FC4461">
        <w:rPr>
          <w:rFonts w:ascii="Arial" w:eastAsia="Times New Roman" w:hAnsi="Arial" w:cs="Arial"/>
          <w:lang w:eastAsia="pl-PL"/>
        </w:rPr>
        <w:t>Prezydenta Miasta Rzeszowa</w:t>
      </w:r>
    </w:p>
    <w:p w14:paraId="01BF6800" w14:textId="504FC0CC" w:rsidR="007E20F2" w:rsidRPr="00FC4461" w:rsidRDefault="007E20F2" w:rsidP="00A47E3F">
      <w:pPr>
        <w:spacing w:after="0" w:line="276" w:lineRule="auto"/>
        <w:jc w:val="center"/>
        <w:rPr>
          <w:rFonts w:ascii="Arial" w:eastAsia="Times New Roman" w:hAnsi="Arial" w:cs="Arial"/>
          <w:lang w:eastAsia="pl-PL"/>
        </w:rPr>
      </w:pPr>
      <w:r w:rsidRPr="00FC4461">
        <w:rPr>
          <w:rFonts w:ascii="Arial" w:eastAsia="Times New Roman" w:hAnsi="Arial" w:cs="Arial"/>
          <w:lang w:eastAsia="pl-PL"/>
        </w:rPr>
        <w:t xml:space="preserve">z dnia </w:t>
      </w:r>
      <w:r w:rsidR="006A4ACD">
        <w:rPr>
          <w:rFonts w:ascii="Arial" w:eastAsia="Times New Roman" w:hAnsi="Arial" w:cs="Arial"/>
          <w:lang w:eastAsia="pl-PL"/>
        </w:rPr>
        <w:t xml:space="preserve">6 </w:t>
      </w:r>
      <w:r w:rsidR="00C40BFB" w:rsidRPr="00FC4461">
        <w:rPr>
          <w:rFonts w:ascii="Arial" w:eastAsia="Times New Roman" w:hAnsi="Arial" w:cs="Arial"/>
          <w:lang w:eastAsia="pl-PL"/>
        </w:rPr>
        <w:t>kwietnia</w:t>
      </w:r>
      <w:r w:rsidRPr="00FC4461">
        <w:rPr>
          <w:rFonts w:ascii="Arial" w:eastAsia="Times New Roman" w:hAnsi="Arial" w:cs="Arial"/>
          <w:lang w:eastAsia="pl-PL"/>
        </w:rPr>
        <w:t xml:space="preserve"> 2023 r.</w:t>
      </w:r>
    </w:p>
    <w:p w14:paraId="2705854B" w14:textId="77777777" w:rsidR="007E20F2" w:rsidRPr="00FC4461" w:rsidRDefault="007E20F2" w:rsidP="00A47E3F">
      <w:pPr>
        <w:spacing w:after="0" w:line="276" w:lineRule="auto"/>
        <w:rPr>
          <w:rFonts w:ascii="Arial" w:eastAsia="Times New Roman" w:hAnsi="Arial" w:cs="Arial"/>
          <w:lang w:eastAsia="pl-PL"/>
        </w:rPr>
      </w:pPr>
    </w:p>
    <w:p w14:paraId="19D7580E" w14:textId="7B7506A1" w:rsidR="007E20F2" w:rsidRPr="00FC4461" w:rsidRDefault="007E20F2" w:rsidP="00A47E3F">
      <w:pPr>
        <w:spacing w:after="0" w:line="276" w:lineRule="auto"/>
        <w:rPr>
          <w:rFonts w:ascii="Arial" w:eastAsia="Times New Roman" w:hAnsi="Arial" w:cs="Arial"/>
          <w:lang w:eastAsia="pl-PL"/>
        </w:rPr>
      </w:pPr>
      <w:r w:rsidRPr="00FC4461">
        <w:rPr>
          <w:rFonts w:ascii="Arial" w:eastAsia="Times New Roman" w:hAnsi="Arial" w:cs="Arial"/>
          <w:lang w:eastAsia="pl-PL"/>
        </w:rPr>
        <w:t xml:space="preserve">w sprawie ogłoszenia </w:t>
      </w:r>
      <w:r w:rsidR="00C40BFB" w:rsidRPr="00FC4461">
        <w:rPr>
          <w:rFonts w:ascii="Arial" w:eastAsia="Times New Roman" w:hAnsi="Arial" w:cs="Arial"/>
          <w:lang w:eastAsia="pl-PL"/>
        </w:rPr>
        <w:t xml:space="preserve">I </w:t>
      </w:r>
      <w:r w:rsidRPr="00FC4461">
        <w:rPr>
          <w:rFonts w:ascii="Arial" w:eastAsia="Times New Roman" w:hAnsi="Arial" w:cs="Arial"/>
          <w:lang w:eastAsia="pl-PL"/>
        </w:rPr>
        <w:t xml:space="preserve">otwartego konkursu ofert na realizację </w:t>
      </w:r>
      <w:r w:rsidR="00C40BFB" w:rsidRPr="00FC4461">
        <w:rPr>
          <w:rFonts w:ascii="Arial" w:eastAsia="Times New Roman" w:hAnsi="Arial" w:cs="Arial"/>
          <w:lang w:eastAsia="pl-PL"/>
        </w:rPr>
        <w:t xml:space="preserve">w 2023 roku </w:t>
      </w:r>
      <w:r w:rsidRPr="00FC4461">
        <w:rPr>
          <w:rFonts w:ascii="Arial" w:eastAsia="Times New Roman" w:hAnsi="Arial" w:cs="Arial"/>
          <w:lang w:eastAsia="pl-PL"/>
        </w:rPr>
        <w:t xml:space="preserve">zadania publicznego </w:t>
      </w:r>
      <w:r w:rsidR="00C40BFB" w:rsidRPr="00FC4461">
        <w:rPr>
          <w:rFonts w:ascii="Arial" w:eastAsia="Times New Roman" w:hAnsi="Arial" w:cs="Arial"/>
          <w:lang w:eastAsia="pl-PL"/>
        </w:rPr>
        <w:t xml:space="preserve">w zakresie działalności na rzecz osób w wieku emerytalnym </w:t>
      </w:r>
      <w:r w:rsidR="00312427" w:rsidRPr="00FC4461">
        <w:rPr>
          <w:rFonts w:ascii="Arial" w:eastAsia="Times New Roman" w:hAnsi="Arial" w:cs="Arial"/>
          <w:lang w:eastAsia="pl-PL"/>
        </w:rPr>
        <w:t>pod nazwą „Prowadzenie działań aktywizujących na rzecz osób w wieku senioralnym”</w:t>
      </w:r>
      <w:r w:rsidR="008A6D45" w:rsidRPr="00FC4461">
        <w:rPr>
          <w:rFonts w:ascii="Arial" w:eastAsia="Times New Roman" w:hAnsi="Arial" w:cs="Arial"/>
          <w:lang w:eastAsia="pl-PL"/>
        </w:rPr>
        <w:t xml:space="preserve"> </w:t>
      </w:r>
      <w:r w:rsidR="00600172" w:rsidRPr="00FC4461">
        <w:rPr>
          <w:rFonts w:ascii="Arial" w:eastAsia="Times New Roman" w:hAnsi="Arial" w:cs="Arial"/>
          <w:lang w:eastAsia="pl-PL"/>
        </w:rPr>
        <w:t>oraz ogłoszenia naboru kandydatów do komisji konkursowej</w:t>
      </w:r>
    </w:p>
    <w:p w14:paraId="7559D857" w14:textId="77777777" w:rsidR="007E20F2" w:rsidRPr="00FC4461" w:rsidRDefault="007E20F2" w:rsidP="00A47E3F">
      <w:pPr>
        <w:spacing w:after="0" w:line="276" w:lineRule="auto"/>
        <w:rPr>
          <w:rFonts w:ascii="Arial" w:eastAsia="Times New Roman" w:hAnsi="Arial" w:cs="Arial"/>
          <w:lang w:eastAsia="pl-PL"/>
        </w:rPr>
      </w:pPr>
    </w:p>
    <w:p w14:paraId="12CD77D8" w14:textId="77777777" w:rsidR="007E20F2" w:rsidRPr="00FC4461" w:rsidRDefault="007E20F2" w:rsidP="00A47E3F">
      <w:pPr>
        <w:spacing w:after="0" w:line="276" w:lineRule="auto"/>
        <w:rPr>
          <w:rFonts w:ascii="Arial" w:eastAsia="Times New Roman" w:hAnsi="Arial" w:cs="Arial"/>
          <w:lang w:eastAsia="pl-PL"/>
        </w:rPr>
      </w:pPr>
    </w:p>
    <w:p w14:paraId="6F7B6538" w14:textId="1F47CB57" w:rsidR="007E20F2" w:rsidRPr="00FC4461" w:rsidRDefault="007E20F2" w:rsidP="00A47E3F">
      <w:pPr>
        <w:autoSpaceDE w:val="0"/>
        <w:autoSpaceDN w:val="0"/>
        <w:adjustRightInd w:val="0"/>
        <w:spacing w:after="0" w:line="276" w:lineRule="auto"/>
        <w:rPr>
          <w:rFonts w:ascii="Arial" w:eastAsia="Times New Roman" w:hAnsi="Arial" w:cs="Arial"/>
          <w:lang w:eastAsia="pl-PL"/>
        </w:rPr>
      </w:pPr>
      <w:r w:rsidRPr="00FC4461">
        <w:rPr>
          <w:rFonts w:ascii="Arial" w:eastAsia="Times New Roman" w:hAnsi="Arial" w:cs="Arial"/>
          <w:lang w:eastAsia="pl-PL"/>
        </w:rPr>
        <w:t>Na podstawie art. 30 ust. 1 ustawy z dnia 8 marca 1990 r. o samorządzie gminnym (Dz. U. z</w:t>
      </w:r>
      <w:r w:rsidR="000221D0" w:rsidRPr="00FC4461">
        <w:rPr>
          <w:rFonts w:ascii="Arial" w:eastAsia="Times New Roman" w:hAnsi="Arial" w:cs="Arial"/>
          <w:lang w:eastAsia="pl-PL"/>
        </w:rPr>
        <w:t> </w:t>
      </w:r>
      <w:r w:rsidRPr="00FC4461">
        <w:rPr>
          <w:rFonts w:ascii="Arial" w:eastAsia="Times New Roman" w:hAnsi="Arial" w:cs="Arial"/>
          <w:lang w:eastAsia="pl-PL"/>
        </w:rPr>
        <w:t>2023</w:t>
      </w:r>
      <w:r w:rsidR="00DB31AD" w:rsidRPr="00FC4461">
        <w:rPr>
          <w:rFonts w:ascii="Arial" w:eastAsia="Times New Roman" w:hAnsi="Arial" w:cs="Arial"/>
          <w:lang w:eastAsia="pl-PL"/>
        </w:rPr>
        <w:t> </w:t>
      </w:r>
      <w:r w:rsidRPr="00FC4461">
        <w:rPr>
          <w:rFonts w:ascii="Arial" w:eastAsia="Times New Roman" w:hAnsi="Arial" w:cs="Arial"/>
          <w:lang w:eastAsia="pl-PL"/>
        </w:rPr>
        <w:t>r., poz. 40), w związku z § 2 uchwały nr LXXI/1560/2022 Rady Miasta Rzeszowa z dnia 13</w:t>
      </w:r>
      <w:r w:rsidR="00DB31AD" w:rsidRPr="00FC4461">
        <w:rPr>
          <w:rFonts w:ascii="Arial" w:eastAsia="Times New Roman" w:hAnsi="Arial" w:cs="Arial"/>
          <w:lang w:eastAsia="pl-PL"/>
        </w:rPr>
        <w:t> </w:t>
      </w:r>
      <w:r w:rsidRPr="00FC4461">
        <w:rPr>
          <w:rFonts w:ascii="Arial" w:eastAsia="Times New Roman" w:hAnsi="Arial" w:cs="Arial"/>
          <w:lang w:eastAsia="pl-PL"/>
        </w:rPr>
        <w:t>grudnia 2022 r. w sprawie uchwalenia Programu współpracy Miasta Rzeszowa na 202</w:t>
      </w:r>
      <w:r w:rsidR="005767D3" w:rsidRPr="00FC4461">
        <w:rPr>
          <w:rFonts w:ascii="Arial" w:eastAsia="Times New Roman" w:hAnsi="Arial" w:cs="Arial"/>
          <w:lang w:eastAsia="pl-PL"/>
        </w:rPr>
        <w:t>3</w:t>
      </w:r>
      <w:r w:rsidRPr="00FC4461">
        <w:rPr>
          <w:rFonts w:ascii="Arial" w:eastAsia="Times New Roman" w:hAnsi="Arial" w:cs="Arial"/>
          <w:lang w:eastAsia="pl-PL"/>
        </w:rPr>
        <w:t xml:space="preserve"> rok z</w:t>
      </w:r>
      <w:r w:rsidR="00DB31AD" w:rsidRPr="00FC4461">
        <w:rPr>
          <w:rFonts w:ascii="Arial" w:eastAsia="Times New Roman" w:hAnsi="Arial" w:cs="Arial"/>
          <w:lang w:eastAsia="pl-PL"/>
        </w:rPr>
        <w:t> </w:t>
      </w:r>
      <w:r w:rsidRPr="00FC4461">
        <w:rPr>
          <w:rFonts w:ascii="Arial" w:eastAsia="Times New Roman" w:hAnsi="Arial" w:cs="Arial"/>
          <w:lang w:eastAsia="pl-PL"/>
        </w:rPr>
        <w:t>organizacjami pozarządowymi oraz podmiotami, o których mowa w art. 3 ust. 3 ustawy z dnia 24</w:t>
      </w:r>
      <w:r w:rsidR="00DB31AD" w:rsidRPr="00FC4461">
        <w:rPr>
          <w:rFonts w:ascii="Arial" w:eastAsia="Times New Roman" w:hAnsi="Arial" w:cs="Arial"/>
          <w:lang w:eastAsia="pl-PL"/>
        </w:rPr>
        <w:t> </w:t>
      </w:r>
      <w:r w:rsidRPr="00FC4461">
        <w:rPr>
          <w:rFonts w:ascii="Arial" w:eastAsia="Times New Roman" w:hAnsi="Arial" w:cs="Arial"/>
          <w:lang w:eastAsia="pl-PL"/>
        </w:rPr>
        <w:t>kwietnia 2003 r. o działalności pożytku publicznego i o wolontariacie oraz art. 13 w związku z</w:t>
      </w:r>
      <w:r w:rsidR="00DB31AD" w:rsidRPr="00FC4461">
        <w:rPr>
          <w:rFonts w:ascii="Arial" w:eastAsia="Times New Roman" w:hAnsi="Arial" w:cs="Arial"/>
          <w:lang w:eastAsia="pl-PL"/>
        </w:rPr>
        <w:t> </w:t>
      </w:r>
      <w:r w:rsidRPr="00FC4461">
        <w:rPr>
          <w:rFonts w:ascii="Arial" w:eastAsia="Times New Roman" w:hAnsi="Arial" w:cs="Arial"/>
          <w:lang w:eastAsia="pl-PL"/>
        </w:rPr>
        <w:t>art. 11 ust. 1 pkt 2 i ust. 2</w:t>
      </w:r>
      <w:r w:rsidR="00600172" w:rsidRPr="00FC4461">
        <w:rPr>
          <w:rFonts w:ascii="Arial" w:eastAsia="Times New Roman" w:hAnsi="Arial" w:cs="Arial"/>
          <w:lang w:eastAsia="pl-PL"/>
        </w:rPr>
        <w:t xml:space="preserve"> i art. 15 ust 2a </w:t>
      </w:r>
      <w:r w:rsidRPr="00FC4461">
        <w:rPr>
          <w:rFonts w:ascii="Arial" w:eastAsia="Times New Roman" w:hAnsi="Arial" w:cs="Arial"/>
          <w:lang w:eastAsia="pl-PL"/>
        </w:rPr>
        <w:t>ustawy z dnia 24 kwietnia 2003 r. o działalności pożytku publicznego i o wolontariacie (Dz. U. z</w:t>
      </w:r>
      <w:r w:rsidR="00600172" w:rsidRPr="00FC4461">
        <w:rPr>
          <w:rFonts w:ascii="Arial" w:eastAsia="Times New Roman" w:hAnsi="Arial" w:cs="Arial"/>
          <w:lang w:eastAsia="pl-PL"/>
        </w:rPr>
        <w:t> </w:t>
      </w:r>
      <w:r w:rsidRPr="00FC4461">
        <w:rPr>
          <w:rFonts w:ascii="Arial" w:eastAsia="Times New Roman" w:hAnsi="Arial" w:cs="Arial"/>
          <w:lang w:eastAsia="pl-PL"/>
        </w:rPr>
        <w:t>202</w:t>
      </w:r>
      <w:r w:rsidR="008A6D45" w:rsidRPr="00FC4461">
        <w:rPr>
          <w:rFonts w:ascii="Arial" w:eastAsia="Times New Roman" w:hAnsi="Arial" w:cs="Arial"/>
          <w:lang w:eastAsia="pl-PL"/>
        </w:rPr>
        <w:t>3</w:t>
      </w:r>
      <w:r w:rsidRPr="00FC4461">
        <w:rPr>
          <w:rFonts w:ascii="Arial" w:eastAsia="Times New Roman" w:hAnsi="Arial" w:cs="Arial"/>
          <w:lang w:eastAsia="pl-PL"/>
        </w:rPr>
        <w:t xml:space="preserve"> r., poz. </w:t>
      </w:r>
      <w:r w:rsidR="008A6D45" w:rsidRPr="00FC4461">
        <w:rPr>
          <w:rFonts w:ascii="Arial" w:eastAsia="Times New Roman" w:hAnsi="Arial" w:cs="Arial"/>
          <w:lang w:eastAsia="pl-PL"/>
        </w:rPr>
        <w:t xml:space="preserve">571) </w:t>
      </w:r>
      <w:r w:rsidRPr="00FC4461">
        <w:rPr>
          <w:rFonts w:ascii="Arial" w:eastAsia="Times New Roman" w:hAnsi="Arial" w:cs="Arial"/>
          <w:lang w:eastAsia="pl-PL"/>
        </w:rPr>
        <w:t>zarządza się, co następuje:</w:t>
      </w:r>
    </w:p>
    <w:p w14:paraId="6BE707AF" w14:textId="77777777" w:rsidR="007E20F2" w:rsidRPr="00FC4461" w:rsidRDefault="007E20F2" w:rsidP="00A47E3F">
      <w:pPr>
        <w:spacing w:after="0" w:line="276" w:lineRule="auto"/>
        <w:rPr>
          <w:rFonts w:ascii="Arial" w:eastAsia="Times New Roman" w:hAnsi="Arial" w:cs="Arial"/>
          <w:lang w:eastAsia="pl-PL"/>
        </w:rPr>
      </w:pPr>
    </w:p>
    <w:p w14:paraId="191EA59C" w14:textId="77777777" w:rsidR="007E20F2" w:rsidRPr="00FC4461" w:rsidRDefault="007E20F2" w:rsidP="00A47E3F">
      <w:pPr>
        <w:spacing w:after="0" w:line="276" w:lineRule="auto"/>
        <w:rPr>
          <w:rFonts w:ascii="Arial" w:eastAsia="Times New Roman" w:hAnsi="Arial" w:cs="Arial"/>
          <w:lang w:eastAsia="pl-PL"/>
        </w:rPr>
      </w:pPr>
    </w:p>
    <w:p w14:paraId="47C40DD7" w14:textId="77777777" w:rsidR="007E20F2" w:rsidRPr="00FC4461" w:rsidRDefault="007E20F2" w:rsidP="00A47E3F">
      <w:pPr>
        <w:spacing w:after="0" w:line="276" w:lineRule="auto"/>
        <w:jc w:val="center"/>
        <w:rPr>
          <w:rFonts w:ascii="Arial" w:eastAsia="Times New Roman" w:hAnsi="Arial" w:cs="Arial"/>
          <w:bCs/>
          <w:lang w:eastAsia="pl-PL"/>
        </w:rPr>
      </w:pPr>
      <w:r w:rsidRPr="00FC4461">
        <w:rPr>
          <w:rFonts w:ascii="Arial" w:eastAsia="Times New Roman" w:hAnsi="Arial" w:cs="Arial"/>
          <w:bCs/>
          <w:lang w:eastAsia="pl-PL"/>
        </w:rPr>
        <w:t>§ 1</w:t>
      </w:r>
    </w:p>
    <w:p w14:paraId="0B744D70" w14:textId="28216DA2" w:rsidR="00600172" w:rsidRPr="00FC4461" w:rsidRDefault="007E20F2" w:rsidP="00A47E3F">
      <w:pPr>
        <w:numPr>
          <w:ilvl w:val="0"/>
          <w:numId w:val="2"/>
        </w:numPr>
        <w:tabs>
          <w:tab w:val="num" w:pos="567"/>
          <w:tab w:val="left" w:pos="4820"/>
        </w:tabs>
        <w:spacing w:after="0" w:line="276" w:lineRule="auto"/>
        <w:ind w:left="567" w:hanging="567"/>
        <w:rPr>
          <w:rFonts w:ascii="Arial" w:eastAsia="Times New Roman" w:hAnsi="Arial" w:cs="Arial"/>
          <w:lang w:eastAsia="pl-PL"/>
        </w:rPr>
      </w:pPr>
      <w:r w:rsidRPr="00FC4461">
        <w:rPr>
          <w:rFonts w:ascii="Arial" w:eastAsia="Times New Roman" w:hAnsi="Arial" w:cs="Arial"/>
          <w:lang w:eastAsia="pl-PL"/>
        </w:rPr>
        <w:t xml:space="preserve">Ogłasza się </w:t>
      </w:r>
      <w:r w:rsidR="003A2C5F" w:rsidRPr="00FC4461">
        <w:rPr>
          <w:rFonts w:ascii="Arial" w:eastAsia="Times New Roman" w:hAnsi="Arial" w:cs="Arial"/>
          <w:lang w:eastAsia="pl-PL"/>
        </w:rPr>
        <w:t xml:space="preserve">I </w:t>
      </w:r>
      <w:r w:rsidRPr="00FC4461">
        <w:rPr>
          <w:rFonts w:ascii="Arial" w:eastAsia="Times New Roman" w:hAnsi="Arial" w:cs="Arial"/>
          <w:lang w:eastAsia="pl-PL"/>
        </w:rPr>
        <w:t xml:space="preserve">otwarty konkurs ofert na realizację </w:t>
      </w:r>
      <w:r w:rsidR="00837DDA" w:rsidRPr="00FC4461">
        <w:rPr>
          <w:rFonts w:ascii="Arial" w:eastAsia="Times New Roman" w:hAnsi="Arial" w:cs="Arial"/>
          <w:lang w:eastAsia="pl-PL"/>
        </w:rPr>
        <w:t xml:space="preserve">w 2023 roku </w:t>
      </w:r>
      <w:r w:rsidR="003A2C5F" w:rsidRPr="00FC4461">
        <w:rPr>
          <w:rFonts w:ascii="Arial" w:eastAsia="Times New Roman" w:hAnsi="Arial" w:cs="Arial"/>
          <w:lang w:eastAsia="pl-PL"/>
        </w:rPr>
        <w:t>zadania publicznego w</w:t>
      </w:r>
      <w:r w:rsidR="00F816FC">
        <w:rPr>
          <w:rFonts w:ascii="Arial" w:eastAsia="Times New Roman" w:hAnsi="Arial" w:cs="Arial"/>
          <w:lang w:eastAsia="pl-PL"/>
        </w:rPr>
        <w:t> </w:t>
      </w:r>
      <w:r w:rsidR="003A2C5F" w:rsidRPr="00FC4461">
        <w:rPr>
          <w:rFonts w:ascii="Arial" w:eastAsia="Times New Roman" w:hAnsi="Arial" w:cs="Arial"/>
          <w:lang w:eastAsia="pl-PL"/>
        </w:rPr>
        <w:t>zakresie działalności na rzecz osób w wieku emerytalnym pod nazwą „Prowadzenie działań aktywizujących na rzecz osób w wieku senioralnym”</w:t>
      </w:r>
      <w:r w:rsidRPr="00FC4461">
        <w:rPr>
          <w:rFonts w:ascii="Arial" w:eastAsia="Times New Roman" w:hAnsi="Arial" w:cs="Arial"/>
          <w:lang w:eastAsia="pl-PL"/>
        </w:rPr>
        <w:t xml:space="preserve">. Ogłoszenie stanowi </w:t>
      </w:r>
      <w:r w:rsidR="00D10E1D" w:rsidRPr="00FC4461">
        <w:rPr>
          <w:rFonts w:ascii="Arial" w:eastAsia="Times New Roman" w:hAnsi="Arial" w:cs="Arial"/>
          <w:lang w:eastAsia="pl-PL"/>
        </w:rPr>
        <w:t>Z</w:t>
      </w:r>
      <w:r w:rsidRPr="00FC4461">
        <w:rPr>
          <w:rFonts w:ascii="Arial" w:eastAsia="Times New Roman" w:hAnsi="Arial" w:cs="Arial"/>
          <w:lang w:eastAsia="pl-PL"/>
        </w:rPr>
        <w:t>ałącznik</w:t>
      </w:r>
      <w:r w:rsidR="00600172" w:rsidRPr="00FC4461">
        <w:rPr>
          <w:rFonts w:ascii="Arial" w:eastAsia="Times New Roman" w:hAnsi="Arial" w:cs="Arial"/>
          <w:lang w:eastAsia="pl-PL"/>
        </w:rPr>
        <w:t xml:space="preserve"> nr 1</w:t>
      </w:r>
      <w:r w:rsidRPr="00FC4461">
        <w:rPr>
          <w:rFonts w:ascii="Arial" w:eastAsia="Times New Roman" w:hAnsi="Arial" w:cs="Arial"/>
          <w:lang w:eastAsia="pl-PL"/>
        </w:rPr>
        <w:t xml:space="preserve"> do </w:t>
      </w:r>
      <w:r w:rsidR="00D10E1D" w:rsidRPr="00FC4461">
        <w:rPr>
          <w:rFonts w:ascii="Arial" w:eastAsia="Times New Roman" w:hAnsi="Arial" w:cs="Arial"/>
          <w:lang w:eastAsia="pl-PL"/>
        </w:rPr>
        <w:t>Z</w:t>
      </w:r>
      <w:r w:rsidRPr="00FC4461">
        <w:rPr>
          <w:rFonts w:ascii="Arial" w:eastAsia="Times New Roman" w:hAnsi="Arial" w:cs="Arial"/>
          <w:lang w:eastAsia="pl-PL"/>
        </w:rPr>
        <w:t>arządzenia.</w:t>
      </w:r>
    </w:p>
    <w:p w14:paraId="1E235908" w14:textId="73C62CCD" w:rsidR="00600172" w:rsidRPr="00FC4461" w:rsidRDefault="00600172" w:rsidP="00A47E3F">
      <w:pPr>
        <w:numPr>
          <w:ilvl w:val="0"/>
          <w:numId w:val="2"/>
        </w:numPr>
        <w:tabs>
          <w:tab w:val="num" w:pos="567"/>
          <w:tab w:val="left" w:pos="4820"/>
        </w:tabs>
        <w:spacing w:after="0" w:line="276" w:lineRule="auto"/>
        <w:ind w:left="567" w:hanging="567"/>
        <w:rPr>
          <w:rFonts w:ascii="Arial" w:eastAsia="Times New Roman" w:hAnsi="Arial" w:cs="Arial"/>
          <w:lang w:eastAsia="pl-PL"/>
        </w:rPr>
      </w:pPr>
      <w:r w:rsidRPr="00FC4461">
        <w:rPr>
          <w:rFonts w:ascii="Arial" w:hAnsi="Arial" w:cs="Arial"/>
        </w:rPr>
        <w:t>Ogłasza się nabór kandydatów na przedstawicieli organizacji pozarządowych oraz podmiotów, o których mowa w art. 3 ust. 3 ustawy o działalności pożytku publicznego</w:t>
      </w:r>
      <w:r w:rsidR="00DB31AD" w:rsidRPr="00FC4461">
        <w:rPr>
          <w:rFonts w:ascii="Arial" w:hAnsi="Arial" w:cs="Arial"/>
        </w:rPr>
        <w:br/>
      </w:r>
      <w:r w:rsidRPr="00FC4461">
        <w:rPr>
          <w:rFonts w:ascii="Arial" w:hAnsi="Arial" w:cs="Arial"/>
        </w:rPr>
        <w:t xml:space="preserve">i o wolontariacie w komisji konkursowej opiniującej oferty na realizację </w:t>
      </w:r>
      <w:r w:rsidR="00CE3A5A" w:rsidRPr="00FC4461">
        <w:rPr>
          <w:rFonts w:ascii="Arial" w:hAnsi="Arial" w:cs="Arial"/>
        </w:rPr>
        <w:t>w 2023 roku zadań publicznych w zakresie działalności na rzecz osób w wieku emerytalnym</w:t>
      </w:r>
      <w:r w:rsidRPr="00FC4461">
        <w:rPr>
          <w:rFonts w:ascii="Arial" w:hAnsi="Arial" w:cs="Arial"/>
        </w:rPr>
        <w:t>.</w:t>
      </w:r>
      <w:r w:rsidRPr="00FC4461">
        <w:rPr>
          <w:rFonts w:ascii="Arial" w:eastAsia="Times New Roman" w:hAnsi="Arial" w:cs="Arial"/>
          <w:lang w:eastAsia="pl-PL"/>
        </w:rPr>
        <w:t xml:space="preserve"> Ogłoszenie stanowi </w:t>
      </w:r>
      <w:r w:rsidR="00D10E1D" w:rsidRPr="00FC4461">
        <w:rPr>
          <w:rFonts w:ascii="Arial" w:eastAsia="Times New Roman" w:hAnsi="Arial" w:cs="Arial"/>
          <w:lang w:eastAsia="pl-PL"/>
        </w:rPr>
        <w:t>Z</w:t>
      </w:r>
      <w:r w:rsidRPr="00FC4461">
        <w:rPr>
          <w:rFonts w:ascii="Arial" w:eastAsia="Times New Roman" w:hAnsi="Arial" w:cs="Arial"/>
          <w:lang w:eastAsia="pl-PL"/>
        </w:rPr>
        <w:t>ałącznik nr 2 do </w:t>
      </w:r>
      <w:r w:rsidR="00D10E1D" w:rsidRPr="00FC4461">
        <w:rPr>
          <w:rFonts w:ascii="Arial" w:eastAsia="Times New Roman" w:hAnsi="Arial" w:cs="Arial"/>
          <w:lang w:eastAsia="pl-PL"/>
        </w:rPr>
        <w:t>Z</w:t>
      </w:r>
      <w:r w:rsidRPr="00FC4461">
        <w:rPr>
          <w:rFonts w:ascii="Arial" w:eastAsia="Times New Roman" w:hAnsi="Arial" w:cs="Arial"/>
          <w:lang w:eastAsia="pl-PL"/>
        </w:rPr>
        <w:t>arządzenia.</w:t>
      </w:r>
    </w:p>
    <w:p w14:paraId="73CBA106" w14:textId="532C6806" w:rsidR="007E20F2" w:rsidRPr="00FC4461" w:rsidRDefault="007E20F2" w:rsidP="00A47E3F">
      <w:pPr>
        <w:numPr>
          <w:ilvl w:val="0"/>
          <w:numId w:val="2"/>
        </w:numPr>
        <w:tabs>
          <w:tab w:val="num" w:pos="540"/>
          <w:tab w:val="num" w:pos="567"/>
        </w:tabs>
        <w:spacing w:after="0" w:line="276" w:lineRule="auto"/>
        <w:ind w:left="567" w:hanging="567"/>
        <w:rPr>
          <w:rFonts w:ascii="Arial" w:eastAsia="Times New Roman" w:hAnsi="Arial" w:cs="Arial"/>
          <w:lang w:eastAsia="pl-PL"/>
        </w:rPr>
      </w:pPr>
      <w:r w:rsidRPr="00FC4461">
        <w:rPr>
          <w:rFonts w:ascii="Arial" w:eastAsia="Times New Roman" w:hAnsi="Arial" w:cs="Arial"/>
          <w:lang w:eastAsia="pl-PL"/>
        </w:rPr>
        <w:t>Ogłoszeni</w:t>
      </w:r>
      <w:r w:rsidR="00600172" w:rsidRPr="00FC4461">
        <w:rPr>
          <w:rFonts w:ascii="Arial" w:eastAsia="Times New Roman" w:hAnsi="Arial" w:cs="Arial"/>
          <w:lang w:eastAsia="pl-PL"/>
        </w:rPr>
        <w:t>a</w:t>
      </w:r>
      <w:r w:rsidRPr="00FC4461">
        <w:rPr>
          <w:rFonts w:ascii="Arial" w:eastAsia="Times New Roman" w:hAnsi="Arial" w:cs="Arial"/>
          <w:lang w:eastAsia="pl-PL"/>
        </w:rPr>
        <w:t>, o który</w:t>
      </w:r>
      <w:r w:rsidR="00600172" w:rsidRPr="00FC4461">
        <w:rPr>
          <w:rFonts w:ascii="Arial" w:eastAsia="Times New Roman" w:hAnsi="Arial" w:cs="Arial"/>
          <w:lang w:eastAsia="pl-PL"/>
        </w:rPr>
        <w:t>ch</w:t>
      </w:r>
      <w:r w:rsidRPr="00FC4461">
        <w:rPr>
          <w:rFonts w:ascii="Arial" w:eastAsia="Times New Roman" w:hAnsi="Arial" w:cs="Arial"/>
          <w:lang w:eastAsia="pl-PL"/>
        </w:rPr>
        <w:t xml:space="preserve"> mowa w ust. 1</w:t>
      </w:r>
      <w:r w:rsidR="00600172" w:rsidRPr="00FC4461">
        <w:rPr>
          <w:rFonts w:ascii="Arial" w:eastAsia="Times New Roman" w:hAnsi="Arial" w:cs="Arial"/>
          <w:lang w:eastAsia="pl-PL"/>
        </w:rPr>
        <w:t xml:space="preserve"> i 2</w:t>
      </w:r>
      <w:r w:rsidRPr="00FC4461">
        <w:rPr>
          <w:rFonts w:ascii="Arial" w:eastAsia="Times New Roman" w:hAnsi="Arial" w:cs="Arial"/>
          <w:lang w:eastAsia="pl-PL"/>
        </w:rPr>
        <w:t xml:space="preserve"> umieszcza się w Biuletynie Informacji Publicznej,</w:t>
      </w:r>
      <w:r w:rsidR="00DB31AD" w:rsidRPr="00FC4461">
        <w:rPr>
          <w:rFonts w:ascii="Arial" w:eastAsia="Times New Roman" w:hAnsi="Arial" w:cs="Arial"/>
          <w:lang w:eastAsia="pl-PL"/>
        </w:rPr>
        <w:br/>
      </w:r>
      <w:r w:rsidRPr="00FC4461">
        <w:rPr>
          <w:rFonts w:ascii="Arial" w:eastAsia="Times New Roman" w:hAnsi="Arial" w:cs="Arial"/>
          <w:lang w:eastAsia="pl-PL"/>
        </w:rPr>
        <w:t xml:space="preserve">na tablicach ogłoszeń w budynkach Urzędu Miasta Rzeszowa: Rynek 1 i ul. 3 Maja 13 oraz na stronie internetowej </w:t>
      </w:r>
      <w:hyperlink r:id="rId8" w:history="1">
        <w:r w:rsidRPr="00FC4461">
          <w:rPr>
            <w:rFonts w:ascii="Arial" w:eastAsia="Times New Roman" w:hAnsi="Arial" w:cs="Arial"/>
            <w:color w:val="0000FF"/>
            <w:u w:val="single"/>
            <w:lang w:eastAsia="pl-PL"/>
          </w:rPr>
          <w:t>www.erzeszow.pl</w:t>
        </w:r>
      </w:hyperlink>
      <w:r w:rsidRPr="00FC4461">
        <w:rPr>
          <w:rFonts w:ascii="Arial" w:eastAsia="Times New Roman" w:hAnsi="Arial" w:cs="Arial"/>
          <w:lang w:eastAsia="pl-PL"/>
        </w:rPr>
        <w:t>.</w:t>
      </w:r>
    </w:p>
    <w:p w14:paraId="65ED5CDC" w14:textId="77777777" w:rsidR="007E20F2" w:rsidRPr="00FC4461" w:rsidRDefault="007E20F2" w:rsidP="00A47E3F">
      <w:pPr>
        <w:spacing w:after="0" w:line="276" w:lineRule="auto"/>
        <w:rPr>
          <w:rFonts w:ascii="Arial" w:eastAsia="Times New Roman" w:hAnsi="Arial" w:cs="Arial"/>
          <w:bCs/>
          <w:lang w:eastAsia="pl-PL"/>
        </w:rPr>
      </w:pPr>
    </w:p>
    <w:p w14:paraId="5E106386" w14:textId="77777777" w:rsidR="007E20F2" w:rsidRPr="00FC4461" w:rsidRDefault="007E20F2" w:rsidP="00A47E3F">
      <w:pPr>
        <w:spacing w:after="0" w:line="276" w:lineRule="auto"/>
        <w:jc w:val="center"/>
        <w:rPr>
          <w:rFonts w:ascii="Arial" w:eastAsia="Times New Roman" w:hAnsi="Arial" w:cs="Arial"/>
          <w:bCs/>
          <w:lang w:eastAsia="pl-PL"/>
        </w:rPr>
      </w:pPr>
      <w:r w:rsidRPr="00FC4461">
        <w:rPr>
          <w:rFonts w:ascii="Arial" w:eastAsia="Times New Roman" w:hAnsi="Arial" w:cs="Arial"/>
          <w:bCs/>
          <w:lang w:eastAsia="pl-PL"/>
        </w:rPr>
        <w:t>§ 2</w:t>
      </w:r>
    </w:p>
    <w:p w14:paraId="35C6F255" w14:textId="1731F95B" w:rsidR="007E20F2" w:rsidRPr="00FC4461" w:rsidRDefault="007E20F2" w:rsidP="00A47E3F">
      <w:pPr>
        <w:spacing w:after="0" w:line="276" w:lineRule="auto"/>
        <w:rPr>
          <w:rFonts w:ascii="Arial" w:eastAsia="Times New Roman" w:hAnsi="Arial" w:cs="Arial"/>
          <w:lang w:eastAsia="pl-PL"/>
        </w:rPr>
      </w:pPr>
      <w:r w:rsidRPr="00FC4461">
        <w:rPr>
          <w:rFonts w:ascii="Arial" w:eastAsia="Times New Roman" w:hAnsi="Arial" w:cs="Arial"/>
          <w:lang w:eastAsia="pl-PL"/>
        </w:rPr>
        <w:t xml:space="preserve">Wykonanie </w:t>
      </w:r>
      <w:r w:rsidR="00D10E1D" w:rsidRPr="00FC4461">
        <w:rPr>
          <w:rFonts w:ascii="Arial" w:eastAsia="Times New Roman" w:hAnsi="Arial" w:cs="Arial"/>
          <w:lang w:eastAsia="pl-PL"/>
        </w:rPr>
        <w:t>Z</w:t>
      </w:r>
      <w:r w:rsidRPr="00FC4461">
        <w:rPr>
          <w:rFonts w:ascii="Arial" w:eastAsia="Times New Roman" w:hAnsi="Arial" w:cs="Arial"/>
          <w:lang w:eastAsia="pl-PL"/>
        </w:rPr>
        <w:t>arządzenia powierza się Dyrektorowi Wydziału Polityki Społecznej Urzędu Miasta Rzeszowa.</w:t>
      </w:r>
    </w:p>
    <w:p w14:paraId="2C4B7AE0" w14:textId="77777777" w:rsidR="007E20F2" w:rsidRPr="00FC4461" w:rsidRDefault="007E20F2" w:rsidP="00A47E3F">
      <w:pPr>
        <w:spacing w:after="0" w:line="276" w:lineRule="auto"/>
        <w:rPr>
          <w:rFonts w:ascii="Arial" w:eastAsia="Times New Roman" w:hAnsi="Arial" w:cs="Arial"/>
          <w:bCs/>
          <w:lang w:eastAsia="pl-PL"/>
        </w:rPr>
      </w:pPr>
    </w:p>
    <w:p w14:paraId="66B5AE9A" w14:textId="77777777" w:rsidR="007E20F2" w:rsidRPr="00FC4461" w:rsidRDefault="007E20F2" w:rsidP="00A47E3F">
      <w:pPr>
        <w:spacing w:after="0" w:line="276" w:lineRule="auto"/>
        <w:jc w:val="center"/>
        <w:rPr>
          <w:rFonts w:ascii="Arial" w:eastAsia="Times New Roman" w:hAnsi="Arial" w:cs="Arial"/>
          <w:bCs/>
          <w:lang w:eastAsia="pl-PL"/>
        </w:rPr>
      </w:pPr>
      <w:r w:rsidRPr="00FC4461">
        <w:rPr>
          <w:rFonts w:ascii="Arial" w:eastAsia="Times New Roman" w:hAnsi="Arial" w:cs="Arial"/>
          <w:bCs/>
          <w:lang w:eastAsia="pl-PL"/>
        </w:rPr>
        <w:t>§ 3</w:t>
      </w:r>
    </w:p>
    <w:p w14:paraId="62F831DE" w14:textId="77777777" w:rsidR="007E20F2" w:rsidRPr="00FC4461" w:rsidRDefault="007E20F2" w:rsidP="00A47E3F">
      <w:pPr>
        <w:spacing w:after="0" w:line="276" w:lineRule="auto"/>
        <w:rPr>
          <w:rFonts w:ascii="Arial" w:eastAsia="Times New Roman" w:hAnsi="Arial" w:cs="Arial"/>
          <w:lang w:eastAsia="pl-PL"/>
        </w:rPr>
      </w:pPr>
      <w:r w:rsidRPr="00FC4461">
        <w:rPr>
          <w:rFonts w:ascii="Arial" w:eastAsia="Times New Roman" w:hAnsi="Arial" w:cs="Arial"/>
          <w:lang w:eastAsia="pl-PL"/>
        </w:rPr>
        <w:t>Zarządzenie wchodzi w życie z dniem podpisania.</w:t>
      </w:r>
    </w:p>
    <w:p w14:paraId="669E0F60" w14:textId="77777777" w:rsidR="007E20F2" w:rsidRPr="00FC4461" w:rsidRDefault="007E20F2" w:rsidP="00A47E3F">
      <w:pPr>
        <w:spacing w:after="0" w:line="276" w:lineRule="auto"/>
        <w:rPr>
          <w:rFonts w:ascii="Arial" w:eastAsia="Times New Roman" w:hAnsi="Arial" w:cs="Arial"/>
          <w:lang w:eastAsia="pl-PL"/>
        </w:rPr>
      </w:pPr>
    </w:p>
    <w:p w14:paraId="58C0CE22" w14:textId="77777777" w:rsidR="007E20F2" w:rsidRPr="00FC4461" w:rsidRDefault="007E20F2" w:rsidP="00A47E3F">
      <w:pPr>
        <w:tabs>
          <w:tab w:val="left" w:pos="0"/>
        </w:tabs>
        <w:spacing w:after="0" w:line="276" w:lineRule="auto"/>
        <w:rPr>
          <w:rFonts w:ascii="Arial" w:eastAsia="Times New Roman" w:hAnsi="Arial" w:cs="Arial"/>
          <w:lang w:eastAsia="pl-PL"/>
        </w:rPr>
      </w:pPr>
    </w:p>
    <w:p w14:paraId="77B0DCA5" w14:textId="40D64E82" w:rsidR="007E20F2" w:rsidRPr="00FC4461" w:rsidRDefault="007E20F2" w:rsidP="00A47E3F">
      <w:pPr>
        <w:tabs>
          <w:tab w:val="left" w:pos="4536"/>
        </w:tabs>
        <w:spacing w:after="0" w:line="276" w:lineRule="auto"/>
        <w:ind w:left="4536"/>
        <w:jc w:val="center"/>
        <w:rPr>
          <w:rFonts w:ascii="Arial" w:eastAsia="Times New Roman" w:hAnsi="Arial" w:cs="Arial"/>
          <w:lang w:eastAsia="pl-PL"/>
        </w:rPr>
      </w:pPr>
      <w:r w:rsidRPr="00FC4461">
        <w:rPr>
          <w:rFonts w:ascii="Arial" w:eastAsia="Times New Roman" w:hAnsi="Arial" w:cs="Arial"/>
          <w:lang w:eastAsia="pl-PL"/>
        </w:rPr>
        <w:t>Prezydent Miasta Rzeszowa</w:t>
      </w:r>
    </w:p>
    <w:p w14:paraId="3E13D493" w14:textId="64B63C95" w:rsidR="007E20F2" w:rsidRPr="00FC4461" w:rsidRDefault="007E20F2" w:rsidP="00A47E3F">
      <w:pPr>
        <w:tabs>
          <w:tab w:val="left" w:pos="4536"/>
        </w:tabs>
        <w:spacing w:after="0" w:line="276" w:lineRule="auto"/>
        <w:ind w:left="4536"/>
        <w:jc w:val="center"/>
        <w:rPr>
          <w:rFonts w:ascii="Arial" w:eastAsia="Times New Roman" w:hAnsi="Arial" w:cs="Arial"/>
          <w:lang w:eastAsia="pl-PL"/>
        </w:rPr>
      </w:pPr>
    </w:p>
    <w:p w14:paraId="11E9D802" w14:textId="77777777" w:rsidR="004E0D66" w:rsidRPr="00FC4461" w:rsidRDefault="004E0D66" w:rsidP="00A47E3F">
      <w:pPr>
        <w:tabs>
          <w:tab w:val="left" w:pos="4536"/>
        </w:tabs>
        <w:spacing w:after="0" w:line="276" w:lineRule="auto"/>
        <w:ind w:left="4536"/>
        <w:jc w:val="center"/>
        <w:rPr>
          <w:rFonts w:ascii="Arial" w:eastAsia="Times New Roman" w:hAnsi="Arial" w:cs="Arial"/>
          <w:lang w:eastAsia="pl-PL"/>
        </w:rPr>
      </w:pPr>
    </w:p>
    <w:p w14:paraId="31880CD4" w14:textId="2C9B9ABF" w:rsidR="00BD4D57" w:rsidRPr="00FC4461" w:rsidRDefault="004E0D66" w:rsidP="00A47E3F">
      <w:pPr>
        <w:tabs>
          <w:tab w:val="left" w:pos="4536"/>
        </w:tabs>
        <w:spacing w:after="0" w:line="276" w:lineRule="auto"/>
        <w:ind w:left="4536"/>
        <w:jc w:val="center"/>
        <w:rPr>
          <w:rFonts w:ascii="Arial" w:eastAsia="Times New Roman" w:hAnsi="Arial" w:cs="Arial"/>
          <w:lang w:eastAsia="pl-PL"/>
        </w:rPr>
        <w:sectPr w:rsidR="00BD4D57" w:rsidRPr="00FC4461">
          <w:pgSz w:w="11906" w:h="16838"/>
          <w:pgMar w:top="1134" w:right="1134" w:bottom="1134" w:left="1134" w:header="709" w:footer="709" w:gutter="0"/>
          <w:cols w:space="708"/>
        </w:sectPr>
      </w:pPr>
      <w:r w:rsidRPr="00FC4461">
        <w:rPr>
          <w:rFonts w:ascii="Arial" w:eastAsia="Times New Roman" w:hAnsi="Arial" w:cs="Arial"/>
          <w:lang w:eastAsia="pl-PL"/>
        </w:rPr>
        <w:t>Konrad Fijołek</w:t>
      </w:r>
    </w:p>
    <w:p w14:paraId="469CE763" w14:textId="3A6E5F88" w:rsidR="007E20F2" w:rsidRPr="00FC4461" w:rsidRDefault="007E20F2" w:rsidP="00A47E3F">
      <w:pPr>
        <w:spacing w:after="0" w:line="276" w:lineRule="auto"/>
        <w:ind w:left="4500"/>
        <w:rPr>
          <w:rFonts w:ascii="Arial" w:eastAsia="Times New Roman" w:hAnsi="Arial" w:cs="Arial"/>
          <w:lang w:eastAsia="pl-PL"/>
        </w:rPr>
      </w:pPr>
      <w:r w:rsidRPr="00FC4461">
        <w:rPr>
          <w:rFonts w:ascii="Arial" w:eastAsia="Times New Roman" w:hAnsi="Arial" w:cs="Arial"/>
          <w:lang w:eastAsia="pl-PL"/>
        </w:rPr>
        <w:lastRenderedPageBreak/>
        <w:t>Załącznik</w:t>
      </w:r>
      <w:r w:rsidR="00600172" w:rsidRPr="00FC4461">
        <w:rPr>
          <w:rFonts w:ascii="Arial" w:eastAsia="Times New Roman" w:hAnsi="Arial" w:cs="Arial"/>
          <w:lang w:eastAsia="pl-PL"/>
        </w:rPr>
        <w:t xml:space="preserve"> nr 1</w:t>
      </w:r>
    </w:p>
    <w:p w14:paraId="0C659A48" w14:textId="3DE3256C" w:rsidR="007E20F2" w:rsidRPr="00FC4461" w:rsidRDefault="007E20F2" w:rsidP="00A47E3F">
      <w:pPr>
        <w:spacing w:after="0" w:line="276" w:lineRule="auto"/>
        <w:ind w:left="4500"/>
        <w:rPr>
          <w:rFonts w:ascii="Arial" w:eastAsia="Times New Roman" w:hAnsi="Arial" w:cs="Arial"/>
          <w:lang w:eastAsia="pl-PL"/>
        </w:rPr>
      </w:pPr>
      <w:r w:rsidRPr="00FC4461">
        <w:rPr>
          <w:rFonts w:ascii="Arial" w:eastAsia="Times New Roman" w:hAnsi="Arial" w:cs="Arial"/>
          <w:lang w:eastAsia="pl-PL"/>
        </w:rPr>
        <w:t xml:space="preserve">do </w:t>
      </w:r>
      <w:r w:rsidR="00C50B66" w:rsidRPr="00FC4461">
        <w:rPr>
          <w:rFonts w:ascii="Arial" w:eastAsia="Times New Roman" w:hAnsi="Arial" w:cs="Arial"/>
          <w:lang w:eastAsia="pl-PL"/>
        </w:rPr>
        <w:t>Z</w:t>
      </w:r>
      <w:r w:rsidRPr="00FC4461">
        <w:rPr>
          <w:rFonts w:ascii="Arial" w:eastAsia="Times New Roman" w:hAnsi="Arial" w:cs="Arial"/>
          <w:lang w:eastAsia="pl-PL"/>
        </w:rPr>
        <w:t>arządzenia nr 0050/</w:t>
      </w:r>
      <w:r w:rsidR="006A4ACD">
        <w:rPr>
          <w:rFonts w:ascii="Arial" w:eastAsia="Times New Roman" w:hAnsi="Arial" w:cs="Arial"/>
          <w:lang w:eastAsia="pl-PL"/>
        </w:rPr>
        <w:t>145</w:t>
      </w:r>
      <w:r w:rsidRPr="00FC4461">
        <w:rPr>
          <w:rFonts w:ascii="Arial" w:eastAsia="Times New Roman" w:hAnsi="Arial" w:cs="Arial"/>
          <w:lang w:eastAsia="pl-PL"/>
        </w:rPr>
        <w:t>/2023</w:t>
      </w:r>
    </w:p>
    <w:p w14:paraId="30DC836A" w14:textId="77777777" w:rsidR="007E20F2" w:rsidRPr="00FC4461" w:rsidRDefault="007E20F2" w:rsidP="00A47E3F">
      <w:pPr>
        <w:spacing w:after="0" w:line="276" w:lineRule="auto"/>
        <w:ind w:left="4500"/>
        <w:rPr>
          <w:rFonts w:ascii="Arial" w:eastAsia="Times New Roman" w:hAnsi="Arial" w:cs="Arial"/>
          <w:lang w:eastAsia="pl-PL"/>
        </w:rPr>
      </w:pPr>
      <w:r w:rsidRPr="00FC4461">
        <w:rPr>
          <w:rFonts w:ascii="Arial" w:eastAsia="Times New Roman" w:hAnsi="Arial" w:cs="Arial"/>
          <w:lang w:eastAsia="pl-PL"/>
        </w:rPr>
        <w:t>Prezydenta Miasta Rzeszowa</w:t>
      </w:r>
    </w:p>
    <w:p w14:paraId="16AA4962" w14:textId="1FB09C3A" w:rsidR="007E20F2" w:rsidRPr="00FC4461" w:rsidRDefault="007E20F2" w:rsidP="00A47E3F">
      <w:pPr>
        <w:spacing w:after="0" w:line="276" w:lineRule="auto"/>
        <w:ind w:left="4500"/>
        <w:rPr>
          <w:rFonts w:ascii="Arial" w:eastAsia="Times New Roman" w:hAnsi="Arial" w:cs="Arial"/>
          <w:lang w:eastAsia="pl-PL"/>
        </w:rPr>
      </w:pPr>
      <w:r w:rsidRPr="00FC4461">
        <w:rPr>
          <w:rFonts w:ascii="Arial" w:eastAsia="Times New Roman" w:hAnsi="Arial" w:cs="Arial"/>
          <w:lang w:eastAsia="pl-PL"/>
        </w:rPr>
        <w:t xml:space="preserve">z dnia </w:t>
      </w:r>
      <w:r w:rsidR="006A4ACD">
        <w:rPr>
          <w:rFonts w:ascii="Arial" w:eastAsia="Times New Roman" w:hAnsi="Arial" w:cs="Arial"/>
          <w:lang w:eastAsia="pl-PL"/>
        </w:rPr>
        <w:t xml:space="preserve">6 </w:t>
      </w:r>
      <w:r w:rsidR="003A2C5F" w:rsidRPr="00FC4461">
        <w:rPr>
          <w:rFonts w:ascii="Arial" w:eastAsia="Times New Roman" w:hAnsi="Arial" w:cs="Arial"/>
          <w:lang w:eastAsia="pl-PL"/>
        </w:rPr>
        <w:t>kwietnia</w:t>
      </w:r>
      <w:r w:rsidRPr="00FC4461">
        <w:rPr>
          <w:rFonts w:ascii="Arial" w:eastAsia="Times New Roman" w:hAnsi="Arial" w:cs="Arial"/>
          <w:lang w:eastAsia="pl-PL"/>
        </w:rPr>
        <w:t xml:space="preserve"> 2023 r.</w:t>
      </w:r>
    </w:p>
    <w:p w14:paraId="1DCE0035" w14:textId="77777777" w:rsidR="007E20F2" w:rsidRPr="00FC4461" w:rsidRDefault="007E20F2" w:rsidP="00A47E3F">
      <w:pPr>
        <w:spacing w:after="0" w:line="276" w:lineRule="auto"/>
        <w:rPr>
          <w:rFonts w:ascii="Arial" w:eastAsia="Times New Roman" w:hAnsi="Arial" w:cs="Arial"/>
          <w:lang w:eastAsia="pl-PL"/>
        </w:rPr>
      </w:pPr>
    </w:p>
    <w:p w14:paraId="15A97480" w14:textId="77777777" w:rsidR="00796370" w:rsidRPr="00FC4461" w:rsidRDefault="00796370" w:rsidP="00796370">
      <w:pPr>
        <w:spacing w:after="0" w:line="276" w:lineRule="auto"/>
        <w:jc w:val="center"/>
        <w:rPr>
          <w:rFonts w:ascii="Arial" w:eastAsia="Times New Roman" w:hAnsi="Arial" w:cs="Arial"/>
          <w:lang w:eastAsia="pl-PL"/>
        </w:rPr>
      </w:pPr>
      <w:r w:rsidRPr="00FC4461">
        <w:rPr>
          <w:rFonts w:ascii="Arial" w:eastAsia="Times New Roman" w:hAnsi="Arial" w:cs="Arial"/>
          <w:lang w:eastAsia="pl-PL"/>
        </w:rPr>
        <w:t>OGŁOSZENIE</w:t>
      </w:r>
    </w:p>
    <w:p w14:paraId="20E71A0F" w14:textId="60DCD8FE" w:rsidR="00796370" w:rsidRPr="00FC4461" w:rsidRDefault="00796370" w:rsidP="00796370">
      <w:pPr>
        <w:spacing w:after="0" w:line="276" w:lineRule="auto"/>
        <w:jc w:val="center"/>
        <w:rPr>
          <w:rFonts w:ascii="Arial" w:eastAsia="Times New Roman" w:hAnsi="Arial" w:cs="Arial"/>
          <w:lang w:eastAsia="pl-PL"/>
        </w:rPr>
      </w:pPr>
      <w:r w:rsidRPr="00FC4461">
        <w:rPr>
          <w:rFonts w:ascii="Arial" w:eastAsia="Times New Roman" w:hAnsi="Arial" w:cs="Arial"/>
          <w:lang w:eastAsia="pl-PL"/>
        </w:rPr>
        <w:t xml:space="preserve">Prezydent Miasta Rzeszowa ogłasza </w:t>
      </w:r>
      <w:r w:rsidR="003A2C5F" w:rsidRPr="00FC4461">
        <w:rPr>
          <w:rFonts w:ascii="Arial" w:eastAsia="Times New Roman" w:hAnsi="Arial" w:cs="Arial"/>
          <w:lang w:eastAsia="pl-PL"/>
        </w:rPr>
        <w:t xml:space="preserve">I </w:t>
      </w:r>
      <w:r w:rsidRPr="00FC4461">
        <w:rPr>
          <w:rFonts w:ascii="Arial" w:eastAsia="Times New Roman" w:hAnsi="Arial" w:cs="Arial"/>
          <w:lang w:eastAsia="pl-PL"/>
        </w:rPr>
        <w:t xml:space="preserve">otwarty konkurs ofert na realizację </w:t>
      </w:r>
      <w:r w:rsidR="00837DDA" w:rsidRPr="00FC4461">
        <w:rPr>
          <w:rFonts w:ascii="Arial" w:eastAsia="Times New Roman" w:hAnsi="Arial" w:cs="Arial"/>
          <w:lang w:eastAsia="pl-PL"/>
        </w:rPr>
        <w:t xml:space="preserve">w 2023 r. zadania publicznego w zakresie działalności na rzecz osób w wieku emerytalnym pod nazwą „Prowadzenie działań aktywizujących na rzecz osób w wieku senioralnym” </w:t>
      </w:r>
      <w:r w:rsidR="00837DDA" w:rsidRPr="00FC4461">
        <w:rPr>
          <w:rFonts w:ascii="Arial" w:eastAsia="Times New Roman" w:hAnsi="Arial" w:cs="Arial"/>
          <w:lang w:eastAsia="pl-PL"/>
        </w:rPr>
        <w:br/>
      </w:r>
      <w:r w:rsidRPr="00FC4461">
        <w:rPr>
          <w:rFonts w:ascii="Arial" w:eastAsia="Times New Roman" w:hAnsi="Arial" w:cs="Arial"/>
          <w:lang w:eastAsia="pl-PL"/>
        </w:rPr>
        <w:t>oraz zaprasza do składania ofert</w:t>
      </w:r>
    </w:p>
    <w:p w14:paraId="5CDF76D5" w14:textId="77777777" w:rsidR="00796370" w:rsidRPr="00FC4461" w:rsidRDefault="00796370" w:rsidP="00796370">
      <w:pPr>
        <w:tabs>
          <w:tab w:val="left" w:pos="408"/>
        </w:tabs>
        <w:autoSpaceDE w:val="0"/>
        <w:autoSpaceDN w:val="0"/>
        <w:adjustRightInd w:val="0"/>
        <w:spacing w:after="0" w:line="276" w:lineRule="auto"/>
        <w:ind w:left="408" w:hanging="408"/>
        <w:rPr>
          <w:rFonts w:ascii="Arial" w:eastAsia="Times New Roman" w:hAnsi="Arial" w:cs="Arial"/>
          <w:lang w:eastAsia="pl-PL"/>
        </w:rPr>
      </w:pPr>
    </w:p>
    <w:p w14:paraId="03DEAADD" w14:textId="77777777" w:rsidR="00796370" w:rsidRPr="00FC4461" w:rsidRDefault="00796370" w:rsidP="00796370">
      <w:pPr>
        <w:tabs>
          <w:tab w:val="left" w:pos="408"/>
        </w:tabs>
        <w:autoSpaceDE w:val="0"/>
        <w:autoSpaceDN w:val="0"/>
        <w:adjustRightInd w:val="0"/>
        <w:spacing w:after="0" w:line="276" w:lineRule="auto"/>
        <w:ind w:left="408" w:hanging="408"/>
        <w:rPr>
          <w:rFonts w:ascii="Arial" w:eastAsia="Times New Roman" w:hAnsi="Arial" w:cs="Arial"/>
          <w:lang w:eastAsia="pl-PL"/>
        </w:rPr>
      </w:pPr>
    </w:p>
    <w:p w14:paraId="104D9FD4" w14:textId="77777777" w:rsidR="00796370" w:rsidRPr="00FC4461" w:rsidRDefault="00796370" w:rsidP="00796370">
      <w:pPr>
        <w:numPr>
          <w:ilvl w:val="1"/>
          <w:numId w:val="1"/>
        </w:numPr>
        <w:tabs>
          <w:tab w:val="num" w:pos="540"/>
        </w:tabs>
        <w:spacing w:after="0" w:line="276" w:lineRule="auto"/>
        <w:rPr>
          <w:rFonts w:ascii="Arial" w:eastAsia="Times New Roman" w:hAnsi="Arial" w:cs="Arial"/>
          <w:b/>
          <w:lang w:eastAsia="pl-PL"/>
        </w:rPr>
      </w:pPr>
      <w:r w:rsidRPr="00FC4461">
        <w:rPr>
          <w:rFonts w:ascii="Arial" w:eastAsia="Times New Roman" w:hAnsi="Arial" w:cs="Arial"/>
          <w:b/>
          <w:lang w:eastAsia="pl-PL"/>
        </w:rPr>
        <w:t>Rodzaj zadania.</w:t>
      </w:r>
    </w:p>
    <w:p w14:paraId="6EFE8C5F" w14:textId="57FC8BA4" w:rsidR="00DA77BD" w:rsidRPr="00FC4461" w:rsidRDefault="00DA77BD" w:rsidP="00796370">
      <w:pPr>
        <w:spacing w:after="0" w:line="276" w:lineRule="auto"/>
        <w:rPr>
          <w:rFonts w:ascii="Arial" w:eastAsia="Times New Roman" w:hAnsi="Arial" w:cs="Arial"/>
          <w:lang w:eastAsia="pl-PL"/>
        </w:rPr>
      </w:pPr>
      <w:r w:rsidRPr="00FC4461">
        <w:rPr>
          <w:rFonts w:ascii="Arial" w:eastAsia="Times New Roman" w:hAnsi="Arial" w:cs="Arial"/>
          <w:lang w:eastAsia="pl-PL"/>
        </w:rPr>
        <w:t>Zadanie w zakresie działalności na rzecz osób w wieku emerytalnym pod nazwą „Prowadzenie działań aktywizujących na rzecz osób w wieku senioralnym”.</w:t>
      </w:r>
    </w:p>
    <w:p w14:paraId="3962D914" w14:textId="77777777" w:rsidR="00612A4C" w:rsidRPr="00FC4461" w:rsidRDefault="00612A4C" w:rsidP="00796370">
      <w:pPr>
        <w:spacing w:after="0" w:line="276" w:lineRule="auto"/>
        <w:rPr>
          <w:rFonts w:ascii="Arial" w:eastAsia="Times New Roman" w:hAnsi="Arial" w:cs="Arial"/>
          <w:lang w:eastAsia="pl-PL"/>
        </w:rPr>
      </w:pPr>
    </w:p>
    <w:p w14:paraId="3B444330" w14:textId="29EB019F" w:rsidR="00612A4C" w:rsidRPr="00FC4461" w:rsidRDefault="00612A4C" w:rsidP="00796370">
      <w:pPr>
        <w:spacing w:after="0" w:line="276" w:lineRule="auto"/>
        <w:rPr>
          <w:rFonts w:ascii="Arial" w:eastAsia="Times New Roman" w:hAnsi="Arial" w:cs="Arial"/>
          <w:lang w:eastAsia="pl-PL"/>
        </w:rPr>
      </w:pPr>
      <w:r w:rsidRPr="00FC4461">
        <w:rPr>
          <w:rFonts w:ascii="Arial" w:eastAsia="Times New Roman" w:hAnsi="Arial" w:cs="Arial"/>
          <w:lang w:eastAsia="pl-PL"/>
        </w:rPr>
        <w:t xml:space="preserve">Celem konkursu będzie wyłonienie </w:t>
      </w:r>
      <w:r w:rsidR="00E23605" w:rsidRPr="00FC4461">
        <w:rPr>
          <w:rFonts w:ascii="Arial" w:eastAsia="Times New Roman" w:hAnsi="Arial" w:cs="Arial"/>
          <w:lang w:eastAsia="pl-PL"/>
        </w:rPr>
        <w:t xml:space="preserve">ofert dotyczących realizacji </w:t>
      </w:r>
      <w:r w:rsidR="00212CB7" w:rsidRPr="00FC4461">
        <w:rPr>
          <w:rFonts w:ascii="Arial" w:eastAsia="Times New Roman" w:hAnsi="Arial" w:cs="Arial"/>
          <w:lang w:eastAsia="pl-PL"/>
        </w:rPr>
        <w:t>działań i</w:t>
      </w:r>
      <w:r w:rsidRPr="00FC4461">
        <w:rPr>
          <w:rFonts w:ascii="Arial" w:eastAsia="Times New Roman" w:hAnsi="Arial" w:cs="Arial"/>
          <w:lang w:eastAsia="pl-PL"/>
        </w:rPr>
        <w:t>ntegrujących, wyzwalających aktywność własną osób starszych takich jak</w:t>
      </w:r>
      <w:r w:rsidR="00E36D52" w:rsidRPr="00FC4461">
        <w:rPr>
          <w:rFonts w:ascii="Arial" w:eastAsia="Times New Roman" w:hAnsi="Arial" w:cs="Arial"/>
          <w:lang w:eastAsia="pl-PL"/>
        </w:rPr>
        <w:t>:</w:t>
      </w:r>
      <w:r w:rsidR="00E47824" w:rsidRPr="00FC4461">
        <w:rPr>
          <w:rFonts w:ascii="Arial" w:eastAsia="Times New Roman" w:hAnsi="Arial" w:cs="Arial"/>
          <w:lang w:eastAsia="pl-PL"/>
        </w:rPr>
        <w:t xml:space="preserve"> </w:t>
      </w:r>
      <w:r w:rsidRPr="00FC4461">
        <w:rPr>
          <w:rFonts w:ascii="Arial" w:eastAsia="Times New Roman" w:hAnsi="Arial" w:cs="Arial"/>
          <w:lang w:eastAsia="pl-PL"/>
        </w:rPr>
        <w:t>wykłady, prelekcje, warsztaty</w:t>
      </w:r>
      <w:r w:rsidR="00E47824" w:rsidRPr="00FC4461">
        <w:rPr>
          <w:rFonts w:ascii="Arial" w:eastAsia="Times New Roman" w:hAnsi="Arial" w:cs="Arial"/>
          <w:lang w:eastAsia="pl-PL"/>
        </w:rPr>
        <w:t>,</w:t>
      </w:r>
      <w:r w:rsidRPr="00FC4461">
        <w:rPr>
          <w:rFonts w:ascii="Arial" w:eastAsia="Times New Roman" w:hAnsi="Arial" w:cs="Arial"/>
          <w:lang w:eastAsia="pl-PL"/>
        </w:rPr>
        <w:t xml:space="preserve"> </w:t>
      </w:r>
      <w:r w:rsidR="00E47824" w:rsidRPr="00FC4461">
        <w:rPr>
          <w:rFonts w:ascii="Arial" w:eastAsia="Times New Roman" w:hAnsi="Arial" w:cs="Arial"/>
          <w:lang w:eastAsia="pl-PL"/>
        </w:rPr>
        <w:t xml:space="preserve">spotkania okolicznościowe, pikniki czy </w:t>
      </w:r>
      <w:r w:rsidRPr="00FC4461">
        <w:rPr>
          <w:rFonts w:ascii="Arial" w:eastAsia="Times New Roman" w:hAnsi="Arial" w:cs="Arial"/>
          <w:lang w:eastAsia="pl-PL"/>
        </w:rPr>
        <w:t>imprezy plenerowe.</w:t>
      </w:r>
    </w:p>
    <w:p w14:paraId="672332E3" w14:textId="0CBEF3CC" w:rsidR="006D298F" w:rsidRPr="00FC4461" w:rsidRDefault="006D298F" w:rsidP="006D298F">
      <w:pPr>
        <w:spacing w:after="0" w:line="276" w:lineRule="auto"/>
        <w:rPr>
          <w:rFonts w:ascii="Arial" w:eastAsia="Times New Roman" w:hAnsi="Arial" w:cs="Arial"/>
          <w:lang w:eastAsia="pl-PL"/>
        </w:rPr>
      </w:pPr>
      <w:r w:rsidRPr="00FC4461">
        <w:rPr>
          <w:rFonts w:ascii="Arial" w:eastAsia="Times New Roman" w:hAnsi="Arial" w:cs="Arial"/>
          <w:lang w:eastAsia="pl-PL"/>
        </w:rPr>
        <w:t>Każde wydarzenie powinno mieć jakiś konkret</w:t>
      </w:r>
      <w:r w:rsidR="005C7B88" w:rsidRPr="00FC4461">
        <w:rPr>
          <w:rFonts w:ascii="Arial" w:eastAsia="Times New Roman" w:hAnsi="Arial" w:cs="Arial"/>
          <w:lang w:eastAsia="pl-PL"/>
        </w:rPr>
        <w:t>ny</w:t>
      </w:r>
      <w:r w:rsidRPr="00FC4461">
        <w:rPr>
          <w:rFonts w:ascii="Arial" w:eastAsia="Times New Roman" w:hAnsi="Arial" w:cs="Arial"/>
          <w:lang w:eastAsia="pl-PL"/>
        </w:rPr>
        <w:t xml:space="preserve"> temat przewodni ważny dla środowiska seniorów np.  wielolekowość, jak nie stać się ofiarą oszustów, promocja pomocy międzysąsiedzkiej, promocja wolontariatu. </w:t>
      </w:r>
    </w:p>
    <w:p w14:paraId="489F0560" w14:textId="3A947D6C" w:rsidR="006D298F" w:rsidRPr="00FC4461" w:rsidRDefault="006D298F" w:rsidP="00796370">
      <w:pPr>
        <w:spacing w:after="0" w:line="276" w:lineRule="auto"/>
        <w:rPr>
          <w:rFonts w:ascii="Arial" w:eastAsia="Times New Roman" w:hAnsi="Arial" w:cs="Arial"/>
          <w:lang w:eastAsia="pl-PL"/>
        </w:rPr>
      </w:pPr>
      <w:r w:rsidRPr="00FC4461">
        <w:rPr>
          <w:rFonts w:ascii="Arial" w:eastAsia="Times New Roman" w:hAnsi="Arial" w:cs="Arial"/>
          <w:lang w:eastAsia="pl-PL"/>
        </w:rPr>
        <w:t xml:space="preserve">Działaniem powinno być objętych jednorazowo minimum </w:t>
      </w:r>
      <w:r w:rsidR="00AD4C3D" w:rsidRPr="00FC4461">
        <w:rPr>
          <w:rFonts w:ascii="Arial" w:eastAsia="Times New Roman" w:hAnsi="Arial" w:cs="Arial"/>
          <w:lang w:eastAsia="pl-PL"/>
        </w:rPr>
        <w:t>10</w:t>
      </w:r>
      <w:r w:rsidRPr="00FC4461">
        <w:rPr>
          <w:rFonts w:ascii="Arial" w:eastAsia="Times New Roman" w:hAnsi="Arial" w:cs="Arial"/>
          <w:lang w:eastAsia="pl-PL"/>
        </w:rPr>
        <w:t xml:space="preserve"> osób.</w:t>
      </w:r>
    </w:p>
    <w:p w14:paraId="03A35375" w14:textId="77777777" w:rsidR="00DA77BD" w:rsidRPr="00FC4461" w:rsidRDefault="00DA77BD" w:rsidP="00796370">
      <w:pPr>
        <w:spacing w:after="0" w:line="276" w:lineRule="auto"/>
        <w:rPr>
          <w:rFonts w:ascii="Arial" w:eastAsia="Times New Roman" w:hAnsi="Arial" w:cs="Arial"/>
          <w:lang w:eastAsia="pl-PL"/>
        </w:rPr>
      </w:pPr>
    </w:p>
    <w:p w14:paraId="509A2060" w14:textId="77777777" w:rsidR="00796370" w:rsidRPr="00FC4461" w:rsidRDefault="00796370" w:rsidP="00796370">
      <w:pPr>
        <w:numPr>
          <w:ilvl w:val="1"/>
          <w:numId w:val="1"/>
        </w:numPr>
        <w:tabs>
          <w:tab w:val="num" w:pos="540"/>
        </w:tabs>
        <w:spacing w:after="0" w:line="276" w:lineRule="auto"/>
        <w:rPr>
          <w:rFonts w:ascii="Arial" w:eastAsia="Times New Roman" w:hAnsi="Arial" w:cs="Arial"/>
          <w:b/>
          <w:lang w:eastAsia="pl-PL"/>
        </w:rPr>
      </w:pPr>
      <w:r w:rsidRPr="00FC4461">
        <w:rPr>
          <w:rFonts w:ascii="Arial" w:eastAsia="Times New Roman" w:hAnsi="Arial" w:cs="Arial"/>
          <w:b/>
          <w:lang w:eastAsia="pl-PL"/>
        </w:rPr>
        <w:t>Wysokość środków publicznych przeznaczonych na realizację zadania.</w:t>
      </w:r>
    </w:p>
    <w:p w14:paraId="43D8E70E" w14:textId="7F59C27D" w:rsidR="00796370" w:rsidRPr="00FC4461" w:rsidRDefault="00796370" w:rsidP="00BD4D57">
      <w:pPr>
        <w:spacing w:after="0" w:line="276" w:lineRule="auto"/>
        <w:rPr>
          <w:rFonts w:ascii="Arial" w:eastAsia="Times New Roman" w:hAnsi="Arial" w:cs="Arial"/>
          <w:lang w:eastAsia="pl-PL"/>
        </w:rPr>
      </w:pPr>
      <w:r w:rsidRPr="00FC4461">
        <w:rPr>
          <w:rFonts w:ascii="Arial" w:eastAsia="Times New Roman" w:hAnsi="Arial" w:cs="Arial"/>
          <w:lang w:eastAsia="pl-PL"/>
        </w:rPr>
        <w:t xml:space="preserve">Wysokość zaplanowanych środków: </w:t>
      </w:r>
      <w:r w:rsidR="00837DDA" w:rsidRPr="00FC4461">
        <w:rPr>
          <w:rFonts w:ascii="Arial" w:eastAsia="Times New Roman" w:hAnsi="Arial" w:cs="Arial"/>
          <w:lang w:eastAsia="pl-PL"/>
        </w:rPr>
        <w:t>6</w:t>
      </w:r>
      <w:r w:rsidR="00BD4D57" w:rsidRPr="00FC4461">
        <w:rPr>
          <w:rFonts w:ascii="Arial" w:eastAsia="Times New Roman" w:hAnsi="Arial" w:cs="Arial"/>
          <w:lang w:eastAsia="pl-PL"/>
        </w:rPr>
        <w:t>0</w:t>
      </w:r>
      <w:r w:rsidRPr="00FC4461">
        <w:rPr>
          <w:rFonts w:ascii="Arial" w:eastAsia="Times New Roman" w:hAnsi="Arial" w:cs="Arial"/>
          <w:lang w:eastAsia="pl-PL"/>
        </w:rPr>
        <w:t xml:space="preserve"> 000,00 zł (słownie złotych: </w:t>
      </w:r>
      <w:r w:rsidR="00837DDA" w:rsidRPr="00FC4461">
        <w:rPr>
          <w:rFonts w:ascii="Arial" w:eastAsia="Times New Roman" w:hAnsi="Arial" w:cs="Arial"/>
          <w:lang w:eastAsia="pl-PL"/>
        </w:rPr>
        <w:t xml:space="preserve">sześćdziesiąt </w:t>
      </w:r>
      <w:r w:rsidRPr="00FC4461">
        <w:rPr>
          <w:rFonts w:ascii="Arial" w:eastAsia="Times New Roman" w:hAnsi="Arial" w:cs="Arial"/>
          <w:lang w:eastAsia="pl-PL"/>
        </w:rPr>
        <w:t>tysięcy).</w:t>
      </w:r>
    </w:p>
    <w:p w14:paraId="4607884D" w14:textId="77777777" w:rsidR="00DA77BD" w:rsidRPr="00FC4461" w:rsidRDefault="00DA77BD" w:rsidP="00BD4D57">
      <w:pPr>
        <w:spacing w:after="0" w:line="276" w:lineRule="auto"/>
        <w:rPr>
          <w:rFonts w:ascii="Arial" w:eastAsia="Times New Roman" w:hAnsi="Arial" w:cs="Arial"/>
          <w:lang w:eastAsia="pl-PL"/>
        </w:rPr>
      </w:pPr>
    </w:p>
    <w:p w14:paraId="7324D84D" w14:textId="77777777" w:rsidR="00796370" w:rsidRPr="00FC4461" w:rsidRDefault="00796370" w:rsidP="00796370">
      <w:pPr>
        <w:numPr>
          <w:ilvl w:val="1"/>
          <w:numId w:val="1"/>
        </w:numPr>
        <w:tabs>
          <w:tab w:val="num" w:pos="540"/>
        </w:tabs>
        <w:spacing w:after="0" w:line="276" w:lineRule="auto"/>
        <w:rPr>
          <w:rFonts w:ascii="Arial" w:eastAsia="Times New Roman" w:hAnsi="Arial" w:cs="Arial"/>
          <w:b/>
          <w:lang w:eastAsia="pl-PL"/>
        </w:rPr>
      </w:pPr>
      <w:r w:rsidRPr="00FC4461">
        <w:rPr>
          <w:rFonts w:ascii="Arial" w:eastAsia="Times New Roman" w:hAnsi="Arial" w:cs="Arial"/>
          <w:b/>
          <w:lang w:eastAsia="pl-PL"/>
        </w:rPr>
        <w:t>Zasady przyznawania dotacji.</w:t>
      </w:r>
    </w:p>
    <w:p w14:paraId="678B0878" w14:textId="77777777" w:rsidR="00796370" w:rsidRPr="00FC4461" w:rsidRDefault="00796370" w:rsidP="00796370">
      <w:pPr>
        <w:numPr>
          <w:ilvl w:val="0"/>
          <w:numId w:val="10"/>
        </w:numPr>
        <w:spacing w:after="0" w:line="276" w:lineRule="auto"/>
        <w:ind w:left="567" w:hanging="567"/>
        <w:rPr>
          <w:rFonts w:ascii="Arial" w:eastAsia="Times New Roman" w:hAnsi="Arial" w:cs="Arial"/>
          <w:lang w:eastAsia="pl-PL"/>
        </w:rPr>
      </w:pPr>
      <w:r w:rsidRPr="00FC4461">
        <w:rPr>
          <w:rFonts w:ascii="Arial" w:eastAsia="Times New Roman" w:hAnsi="Arial" w:cs="Arial"/>
          <w:lang w:eastAsia="pl-PL"/>
        </w:rPr>
        <w:t>Postępowanie konkursowe będzie prowadzone zgodnie z:</w:t>
      </w:r>
    </w:p>
    <w:p w14:paraId="5BD0BF3B" w14:textId="77777777" w:rsidR="00796370" w:rsidRPr="00FC4461" w:rsidRDefault="00796370" w:rsidP="00796370">
      <w:pPr>
        <w:spacing w:after="0" w:line="276" w:lineRule="auto"/>
        <w:ind w:left="567"/>
        <w:rPr>
          <w:rFonts w:ascii="Arial" w:eastAsia="Times New Roman" w:hAnsi="Arial" w:cs="Arial"/>
          <w:lang w:eastAsia="pl-PL"/>
        </w:rPr>
      </w:pPr>
      <w:r w:rsidRPr="00FC4461">
        <w:rPr>
          <w:rFonts w:ascii="Arial" w:eastAsia="Times New Roman" w:hAnsi="Arial" w:cs="Arial"/>
          <w:lang w:eastAsia="pl-PL"/>
        </w:rPr>
        <w:t>1) ustawą z dnia 8 marca 1990 r. o samorządzie gminnym;</w:t>
      </w:r>
    </w:p>
    <w:p w14:paraId="724519E4" w14:textId="77777777" w:rsidR="00796370" w:rsidRPr="00FC4461" w:rsidRDefault="00796370" w:rsidP="00796370">
      <w:pPr>
        <w:spacing w:after="0" w:line="276" w:lineRule="auto"/>
        <w:ind w:left="567"/>
        <w:rPr>
          <w:rFonts w:ascii="Arial" w:eastAsia="Times New Roman" w:hAnsi="Arial" w:cs="Arial"/>
          <w:lang w:eastAsia="pl-PL"/>
        </w:rPr>
      </w:pPr>
      <w:r w:rsidRPr="00FC4461">
        <w:rPr>
          <w:rFonts w:ascii="Arial" w:eastAsia="Times New Roman" w:hAnsi="Arial" w:cs="Arial"/>
          <w:lang w:eastAsia="pl-PL"/>
        </w:rPr>
        <w:t>2) ustawą z dnia 24 kwietnia 2003 r. o działalności pożytku publicznego i o wolontariacie, zwaną dalej „ustawą”;</w:t>
      </w:r>
    </w:p>
    <w:p w14:paraId="5FFF2967" w14:textId="77777777" w:rsidR="00796370" w:rsidRPr="00FC4461" w:rsidRDefault="00796370" w:rsidP="00796370">
      <w:pPr>
        <w:spacing w:after="0" w:line="276" w:lineRule="auto"/>
        <w:ind w:left="567"/>
        <w:rPr>
          <w:rFonts w:ascii="Arial" w:eastAsia="Times New Roman" w:hAnsi="Arial" w:cs="Arial"/>
          <w:lang w:eastAsia="pl-PL"/>
        </w:rPr>
      </w:pPr>
      <w:r w:rsidRPr="00FC4461">
        <w:rPr>
          <w:rFonts w:ascii="Arial" w:eastAsia="Times New Roman" w:hAnsi="Arial" w:cs="Arial"/>
          <w:lang w:eastAsia="pl-PL"/>
        </w:rPr>
        <w:t>3) rozporządzeniem Przewodniczącego Komitetu do Spraw Pożytku Publicznego z dnia 24 października 2018 r. w sprawie wzorów ofert i ramowych wzorów umów dotyczących realizacji zadań publicznych oraz wzorów sprawozdań z wykonania tych zadań, zwanym dalej „rozporządzeniem”;</w:t>
      </w:r>
    </w:p>
    <w:p w14:paraId="5AE42BB5" w14:textId="77777777" w:rsidR="00796370" w:rsidRPr="00FC4461" w:rsidRDefault="00796370" w:rsidP="00796370">
      <w:pPr>
        <w:spacing w:after="0" w:line="276" w:lineRule="auto"/>
        <w:ind w:left="567"/>
        <w:rPr>
          <w:rFonts w:ascii="Arial" w:eastAsia="Times New Roman" w:hAnsi="Arial" w:cs="Arial"/>
          <w:lang w:eastAsia="pl-PL"/>
        </w:rPr>
      </w:pPr>
      <w:r w:rsidRPr="00FC4461">
        <w:rPr>
          <w:rFonts w:ascii="Arial" w:eastAsia="Times New Roman" w:hAnsi="Arial" w:cs="Arial"/>
          <w:lang w:eastAsia="pl-PL"/>
        </w:rPr>
        <w:t>4) uchwałą nr LXXXI/1555/2022 Rady Miasta Rzeszowa z dnia 13 grudnia 2022 r. w sprawie budżetu Miasta Rzeszowa na 2023 r.;</w:t>
      </w:r>
    </w:p>
    <w:p w14:paraId="7E6DB00B" w14:textId="77777777" w:rsidR="00796370" w:rsidRPr="00FC4461" w:rsidRDefault="00796370" w:rsidP="00796370">
      <w:pPr>
        <w:spacing w:after="0" w:line="276" w:lineRule="auto"/>
        <w:ind w:left="567"/>
        <w:rPr>
          <w:rFonts w:ascii="Arial" w:eastAsia="Times New Roman" w:hAnsi="Arial" w:cs="Arial"/>
          <w:lang w:eastAsia="pl-PL"/>
        </w:rPr>
      </w:pPr>
      <w:r w:rsidRPr="00FC4461">
        <w:rPr>
          <w:rFonts w:ascii="Arial" w:eastAsia="Times New Roman" w:hAnsi="Arial" w:cs="Arial"/>
          <w:lang w:eastAsia="pl-PL"/>
        </w:rPr>
        <w:t>5) uchwałą nr LXXI/1560/2022 Rady Miasta Rzeszowa z dnia 13 grudnia 2022 r. w sprawie uchwalenia Programu współpracy Miasta Rzeszowa na 2023 rok z organizacjami pozarządowymi oraz podmiotami, o których mowa w art. 3 ust. 3 ustawy z dnia 24 kwietnia 2003 r. o działalności pożytku publicznego i o wolontariacie;</w:t>
      </w:r>
    </w:p>
    <w:p w14:paraId="51078869" w14:textId="77777777" w:rsidR="00796370" w:rsidRPr="00FC4461" w:rsidRDefault="00796370" w:rsidP="00796370">
      <w:pPr>
        <w:spacing w:after="0" w:line="276" w:lineRule="auto"/>
        <w:ind w:left="567"/>
        <w:rPr>
          <w:rFonts w:ascii="Arial" w:eastAsia="Times New Roman" w:hAnsi="Arial" w:cs="Arial"/>
          <w:lang w:eastAsia="pl-PL"/>
        </w:rPr>
      </w:pPr>
      <w:r w:rsidRPr="00FC4461">
        <w:rPr>
          <w:rFonts w:ascii="Arial" w:eastAsia="Times New Roman" w:hAnsi="Arial" w:cs="Arial"/>
          <w:lang w:eastAsia="pl-PL"/>
        </w:rPr>
        <w:t>6) uchwałą nr XLVI/749/2008 Rady Miasta Rzeszowa z dnia 19 grudnia 2008 r. w sprawie ustanowienia logo Miasta Rzeszowa.</w:t>
      </w:r>
    </w:p>
    <w:p w14:paraId="29090C12" w14:textId="77777777" w:rsidR="00796370" w:rsidRPr="00FC4461" w:rsidRDefault="00796370" w:rsidP="00796370">
      <w:pPr>
        <w:numPr>
          <w:ilvl w:val="0"/>
          <w:numId w:val="10"/>
        </w:numPr>
        <w:spacing w:after="0" w:line="276" w:lineRule="auto"/>
        <w:ind w:left="567" w:hanging="567"/>
        <w:rPr>
          <w:rFonts w:ascii="Arial" w:eastAsia="Times New Roman" w:hAnsi="Arial" w:cs="Arial"/>
          <w:lang w:eastAsia="pl-PL"/>
        </w:rPr>
      </w:pPr>
      <w:r w:rsidRPr="00FC4461">
        <w:rPr>
          <w:rFonts w:ascii="Arial" w:eastAsia="Times New Roman" w:hAnsi="Arial" w:cs="Arial"/>
          <w:lang w:eastAsia="pl-PL"/>
        </w:rPr>
        <w:t>O udzielenie dotacji w ramach konkursu mogą ubiegać się:</w:t>
      </w:r>
    </w:p>
    <w:p w14:paraId="5B20E5E7" w14:textId="77777777" w:rsidR="00796370" w:rsidRPr="00FC4461" w:rsidRDefault="00796370" w:rsidP="00796370">
      <w:pPr>
        <w:spacing w:after="0" w:line="276" w:lineRule="auto"/>
        <w:ind w:left="567"/>
        <w:rPr>
          <w:rFonts w:ascii="Arial" w:eastAsia="Times New Roman" w:hAnsi="Arial" w:cs="Arial"/>
          <w:lang w:eastAsia="pl-PL"/>
        </w:rPr>
      </w:pPr>
      <w:r w:rsidRPr="00FC4461">
        <w:rPr>
          <w:rFonts w:ascii="Arial" w:eastAsia="Times New Roman" w:hAnsi="Arial" w:cs="Arial"/>
          <w:lang w:eastAsia="pl-PL"/>
        </w:rPr>
        <w:t>1) organizacje pozarządowe wymienione w art. 3 ust. 2 ustawy;</w:t>
      </w:r>
    </w:p>
    <w:p w14:paraId="1820C72E" w14:textId="4BB87E94" w:rsidR="00796370" w:rsidRPr="00FC4461" w:rsidRDefault="00796370" w:rsidP="00796370">
      <w:pPr>
        <w:spacing w:after="0" w:line="276" w:lineRule="auto"/>
        <w:ind w:left="567"/>
        <w:rPr>
          <w:rFonts w:ascii="Arial" w:eastAsia="Times New Roman" w:hAnsi="Arial" w:cs="Arial"/>
          <w:lang w:eastAsia="pl-PL"/>
        </w:rPr>
      </w:pPr>
      <w:r w:rsidRPr="00FC4461">
        <w:rPr>
          <w:rFonts w:ascii="Arial" w:eastAsia="Times New Roman" w:hAnsi="Arial" w:cs="Arial"/>
          <w:lang w:eastAsia="pl-PL"/>
        </w:rPr>
        <w:t>2) podmioty wymienione w art. 3 ust. 3 pkt 1-4 ustawy,</w:t>
      </w:r>
      <w:r w:rsidR="00C77F84" w:rsidRPr="00FC4461">
        <w:rPr>
          <w:rFonts w:ascii="Arial" w:eastAsia="Times New Roman" w:hAnsi="Arial" w:cs="Arial"/>
          <w:lang w:eastAsia="pl-PL"/>
        </w:rPr>
        <w:t xml:space="preserve"> </w:t>
      </w:r>
    </w:p>
    <w:p w14:paraId="3C85F7A5" w14:textId="0744A92C" w:rsidR="00796370" w:rsidRPr="00FC4461" w:rsidRDefault="00A52799" w:rsidP="00796370">
      <w:pPr>
        <w:spacing w:after="0" w:line="276" w:lineRule="auto"/>
        <w:ind w:left="567"/>
        <w:rPr>
          <w:rFonts w:ascii="Arial" w:eastAsia="Times New Roman" w:hAnsi="Arial" w:cs="Arial"/>
          <w:lang w:eastAsia="pl-PL"/>
        </w:rPr>
      </w:pPr>
      <w:r w:rsidRPr="00FC4461">
        <w:rPr>
          <w:rFonts w:ascii="Arial" w:eastAsia="Times New Roman" w:hAnsi="Arial" w:cs="Arial"/>
          <w:lang w:eastAsia="pl-PL"/>
        </w:rPr>
        <w:t>oraz stowarzyszenia zwykłe zgodnie z ustawą z dnia 7 kwietnia 1989 r. Prawo o</w:t>
      </w:r>
      <w:r w:rsidR="00514A59" w:rsidRPr="00FC4461">
        <w:rPr>
          <w:rFonts w:ascii="Arial" w:eastAsia="Times New Roman" w:hAnsi="Arial" w:cs="Arial"/>
          <w:lang w:eastAsia="pl-PL"/>
        </w:rPr>
        <w:t> </w:t>
      </w:r>
      <w:r w:rsidRPr="00FC4461">
        <w:rPr>
          <w:rFonts w:ascii="Arial" w:eastAsia="Times New Roman" w:hAnsi="Arial" w:cs="Arial"/>
          <w:lang w:eastAsia="pl-PL"/>
        </w:rPr>
        <w:t xml:space="preserve">stowarzyszeniach, jeśli ich cele statutowe są zgodne z obszarem, celami i założeniami </w:t>
      </w:r>
      <w:r w:rsidRPr="00FC4461">
        <w:rPr>
          <w:rFonts w:ascii="Arial" w:eastAsia="Times New Roman" w:hAnsi="Arial" w:cs="Arial"/>
          <w:lang w:eastAsia="pl-PL"/>
        </w:rPr>
        <w:lastRenderedPageBreak/>
        <w:t>konkursu, w jakim realizowane jest zadanie, tj. obejmują działalność na rzecz osób w wieku emerytalnym.</w:t>
      </w:r>
    </w:p>
    <w:p w14:paraId="485AC4A2" w14:textId="77777777" w:rsidR="00E76CD0" w:rsidRPr="00FC4461" w:rsidRDefault="00E76CD0" w:rsidP="00E76CD0">
      <w:pPr>
        <w:numPr>
          <w:ilvl w:val="0"/>
          <w:numId w:val="10"/>
        </w:numPr>
        <w:spacing w:after="0" w:line="276" w:lineRule="auto"/>
        <w:ind w:left="567" w:hanging="567"/>
        <w:rPr>
          <w:rFonts w:ascii="Arial" w:eastAsia="Times New Roman" w:hAnsi="Arial" w:cs="Arial"/>
          <w:lang w:eastAsia="pl-PL"/>
        </w:rPr>
      </w:pPr>
      <w:r w:rsidRPr="00FC4461">
        <w:rPr>
          <w:rFonts w:ascii="Arial" w:eastAsia="Times New Roman" w:hAnsi="Arial" w:cs="Arial"/>
          <w:lang w:eastAsia="pl-PL"/>
        </w:rPr>
        <w:t>Oferent może złożyć tylko jedną ofertę w konkursie.</w:t>
      </w:r>
    </w:p>
    <w:p w14:paraId="5D365C42" w14:textId="3F5A8CDC" w:rsidR="00E76CD0" w:rsidRPr="00FC4461" w:rsidRDefault="00E76CD0" w:rsidP="00E76CD0">
      <w:pPr>
        <w:numPr>
          <w:ilvl w:val="0"/>
          <w:numId w:val="10"/>
        </w:numPr>
        <w:spacing w:after="0" w:line="276" w:lineRule="auto"/>
        <w:ind w:left="567" w:hanging="567"/>
        <w:rPr>
          <w:rFonts w:ascii="Arial" w:eastAsia="Times New Roman" w:hAnsi="Arial" w:cs="Arial"/>
          <w:lang w:eastAsia="pl-PL"/>
        </w:rPr>
      </w:pPr>
      <w:r w:rsidRPr="00FC4461">
        <w:rPr>
          <w:rFonts w:ascii="Arial" w:eastAsia="Times New Roman" w:hAnsi="Arial" w:cs="Arial"/>
          <w:lang w:eastAsia="pl-PL"/>
        </w:rPr>
        <w:t>W przypadku złożenia więcej niż jednej oferty, wszystkie oferty podlegają odrzuceniu.</w:t>
      </w:r>
    </w:p>
    <w:p w14:paraId="097E2EEA" w14:textId="4BD01A47" w:rsidR="00E76CD0" w:rsidRPr="00FC4461" w:rsidRDefault="00E76CD0" w:rsidP="00E76CD0">
      <w:pPr>
        <w:numPr>
          <w:ilvl w:val="0"/>
          <w:numId w:val="10"/>
        </w:numPr>
        <w:spacing w:after="0" w:line="276" w:lineRule="auto"/>
        <w:ind w:left="567" w:hanging="567"/>
        <w:rPr>
          <w:rFonts w:ascii="Arial" w:eastAsia="Times New Roman" w:hAnsi="Arial" w:cs="Arial"/>
          <w:lang w:eastAsia="pl-PL"/>
        </w:rPr>
      </w:pPr>
      <w:r w:rsidRPr="00FC4461">
        <w:rPr>
          <w:rFonts w:ascii="Arial" w:eastAsia="Times New Roman" w:hAnsi="Arial" w:cs="Arial"/>
          <w:lang w:eastAsia="pl-PL"/>
        </w:rPr>
        <w:t>Wartość dotacji na realizację zadania publicznego nie może przekroczyć kwoty 10 000 zł</w:t>
      </w:r>
    </w:p>
    <w:p w14:paraId="48DA7FCE" w14:textId="13EAEE72" w:rsidR="00E76CD0" w:rsidRPr="00FC4461" w:rsidRDefault="00E76CD0" w:rsidP="00E76CD0">
      <w:pPr>
        <w:spacing w:after="0" w:line="276" w:lineRule="auto"/>
        <w:ind w:left="567"/>
        <w:rPr>
          <w:rFonts w:ascii="Arial" w:eastAsia="Times New Roman" w:hAnsi="Arial" w:cs="Arial"/>
          <w:lang w:eastAsia="pl-PL"/>
        </w:rPr>
      </w:pPr>
      <w:r w:rsidRPr="00FC4461">
        <w:rPr>
          <w:rFonts w:ascii="Arial" w:eastAsia="Times New Roman" w:hAnsi="Arial" w:cs="Arial"/>
          <w:lang w:eastAsia="pl-PL"/>
        </w:rPr>
        <w:t>(słownie: dziesięć tysięcy złotych).</w:t>
      </w:r>
    </w:p>
    <w:p w14:paraId="029F818F" w14:textId="170D1C13" w:rsidR="00E76CD0" w:rsidRPr="000D44D7" w:rsidRDefault="00E76CD0" w:rsidP="00E76CD0">
      <w:pPr>
        <w:numPr>
          <w:ilvl w:val="0"/>
          <w:numId w:val="10"/>
        </w:numPr>
        <w:spacing w:after="0" w:line="276" w:lineRule="auto"/>
        <w:ind w:left="567" w:hanging="567"/>
        <w:rPr>
          <w:rFonts w:ascii="Arial" w:eastAsia="Times New Roman" w:hAnsi="Arial" w:cs="Arial"/>
          <w:lang w:eastAsia="pl-PL"/>
        </w:rPr>
      </w:pPr>
      <w:r w:rsidRPr="000D44D7">
        <w:rPr>
          <w:rFonts w:ascii="Arial" w:eastAsia="Times New Roman" w:hAnsi="Arial" w:cs="Arial"/>
          <w:lang w:eastAsia="pl-PL"/>
        </w:rPr>
        <w:t>Dotacja zostanie przyznana na podstawie ofert, które uzyskają pozytywną rekomendację komisji konkursowej, z zastrzeżeniem, że wymagany, minimalny limit punktów, upoważniający do uzyskania dotacji, wynosi 30.</w:t>
      </w:r>
    </w:p>
    <w:p w14:paraId="6460B5AE" w14:textId="34CEF526" w:rsidR="00796370" w:rsidRPr="00FC4461" w:rsidRDefault="00796370" w:rsidP="00E76CD0">
      <w:pPr>
        <w:numPr>
          <w:ilvl w:val="0"/>
          <w:numId w:val="10"/>
        </w:numPr>
        <w:spacing w:after="0" w:line="276" w:lineRule="auto"/>
        <w:ind w:left="567" w:hanging="567"/>
        <w:rPr>
          <w:rFonts w:ascii="Arial" w:eastAsia="Times New Roman" w:hAnsi="Arial" w:cs="Arial"/>
          <w:lang w:eastAsia="pl-PL"/>
        </w:rPr>
      </w:pPr>
      <w:r w:rsidRPr="000D44D7">
        <w:rPr>
          <w:rFonts w:ascii="Arial" w:eastAsia="Times New Roman" w:hAnsi="Arial" w:cs="Arial"/>
          <w:lang w:eastAsia="pl-PL"/>
        </w:rPr>
        <w:t xml:space="preserve">Przyznane środki finansowe mogą być przeznaczone wyłącznie na pokrycie kosztów </w:t>
      </w:r>
      <w:r w:rsidRPr="00FC4461">
        <w:rPr>
          <w:rFonts w:ascii="Arial" w:eastAsia="Times New Roman" w:hAnsi="Arial" w:cs="Arial"/>
          <w:lang w:eastAsia="pl-PL"/>
        </w:rPr>
        <w:t>celowych, bezpośrednio związanych z realizacją zadania publicznego, uwzględnionych w umowie o dotację oraz określonych rodzajowo w ofercie i jej aktualizacjach. Środki związane z realizacją zadania nie mogą być wykorzystane na: zakup gruntów, zakup alkoholu, zakup wyrobów tytoniowych, działalność gospodarczą, działalność polityczną, działalność religijną, pokrycie mandatów karnych, pokrycie odsetek za zwłokę oraz pokrycie zobowiązań powstałych poza terminem wskazanym w umowie.</w:t>
      </w:r>
    </w:p>
    <w:p w14:paraId="6D26C294" w14:textId="77777777" w:rsidR="00796370" w:rsidRPr="00FC4461" w:rsidRDefault="00796370" w:rsidP="00796370">
      <w:pPr>
        <w:numPr>
          <w:ilvl w:val="0"/>
          <w:numId w:val="10"/>
        </w:numPr>
        <w:spacing w:after="0" w:line="276" w:lineRule="auto"/>
        <w:ind w:left="567" w:hanging="567"/>
        <w:rPr>
          <w:rFonts w:ascii="Arial" w:eastAsia="Times New Roman" w:hAnsi="Arial" w:cs="Arial"/>
          <w:lang w:eastAsia="pl-PL"/>
        </w:rPr>
      </w:pPr>
      <w:r w:rsidRPr="00FC4461">
        <w:rPr>
          <w:rFonts w:ascii="Arial" w:eastAsia="Times New Roman" w:hAnsi="Arial" w:cs="Arial"/>
          <w:lang w:eastAsia="pl-PL"/>
        </w:rPr>
        <w:t>Prezydent zastrzega sobie prawo do:</w:t>
      </w:r>
    </w:p>
    <w:p w14:paraId="030396F7" w14:textId="77777777" w:rsidR="00796370" w:rsidRPr="00FC4461" w:rsidRDefault="00796370" w:rsidP="00796370">
      <w:pPr>
        <w:spacing w:after="0" w:line="276" w:lineRule="auto"/>
        <w:ind w:left="567"/>
        <w:rPr>
          <w:rFonts w:ascii="Arial" w:eastAsia="Times New Roman" w:hAnsi="Arial" w:cs="Arial"/>
          <w:lang w:eastAsia="pl-PL"/>
        </w:rPr>
      </w:pPr>
      <w:r w:rsidRPr="00FC4461">
        <w:rPr>
          <w:rFonts w:ascii="Arial" w:eastAsia="Times New Roman" w:hAnsi="Arial" w:cs="Arial"/>
          <w:lang w:eastAsia="pl-PL"/>
        </w:rPr>
        <w:t>1) odstąpienia od ogłoszenia wyników otwartego konkursu ofert, bez podania przyczyny, w części lub w całości,</w:t>
      </w:r>
    </w:p>
    <w:p w14:paraId="779C1130" w14:textId="5B0B7B4D" w:rsidR="00BD4D57" w:rsidRPr="00FC4461" w:rsidRDefault="00796370" w:rsidP="00796370">
      <w:pPr>
        <w:tabs>
          <w:tab w:val="left" w:pos="993"/>
        </w:tabs>
        <w:spacing w:after="0" w:line="276" w:lineRule="auto"/>
        <w:ind w:left="567"/>
        <w:rPr>
          <w:rFonts w:ascii="Arial" w:eastAsia="Times New Roman" w:hAnsi="Arial" w:cs="Arial"/>
          <w:lang w:eastAsia="pl-PL"/>
        </w:rPr>
      </w:pPr>
      <w:r w:rsidRPr="00FC4461">
        <w:rPr>
          <w:rFonts w:ascii="Arial" w:eastAsia="Times New Roman" w:hAnsi="Arial" w:cs="Arial"/>
          <w:lang w:eastAsia="pl-PL"/>
        </w:rPr>
        <w:t xml:space="preserve">2) </w:t>
      </w:r>
      <w:r w:rsidR="00BD4D57" w:rsidRPr="00FC4461">
        <w:rPr>
          <w:rFonts w:ascii="Arial" w:eastAsia="Times New Roman" w:hAnsi="Arial" w:cs="Arial"/>
          <w:lang w:eastAsia="pl-PL"/>
        </w:rPr>
        <w:t>udzielenia dotacji w wysokości niższej niż wnioskowana.</w:t>
      </w:r>
    </w:p>
    <w:p w14:paraId="484DA16A" w14:textId="09A87835" w:rsidR="00796370" w:rsidRDefault="00796370" w:rsidP="00796370">
      <w:pPr>
        <w:numPr>
          <w:ilvl w:val="0"/>
          <w:numId w:val="10"/>
        </w:numPr>
        <w:spacing w:after="0" w:line="276" w:lineRule="auto"/>
        <w:ind w:left="567" w:hanging="567"/>
        <w:rPr>
          <w:rFonts w:ascii="Arial" w:eastAsia="Times New Roman" w:hAnsi="Arial" w:cs="Arial"/>
          <w:lang w:eastAsia="pl-PL"/>
        </w:rPr>
      </w:pPr>
      <w:r w:rsidRPr="00FC4461">
        <w:rPr>
          <w:rFonts w:ascii="Arial" w:eastAsia="Times New Roman" w:hAnsi="Arial" w:cs="Arial"/>
          <w:lang w:eastAsia="pl-PL"/>
        </w:rPr>
        <w:t xml:space="preserve">Dotacja może zostać przyznana oferentowi, który złoży za pośrednictwem generatora ofert dostępnego na stronie </w:t>
      </w:r>
      <w:hyperlink r:id="rId9" w:history="1">
        <w:r w:rsidRPr="00FC4461">
          <w:rPr>
            <w:rStyle w:val="Hipercze"/>
            <w:rFonts w:ascii="Arial" w:eastAsia="Times New Roman" w:hAnsi="Arial" w:cs="Arial"/>
            <w:lang w:eastAsia="pl-PL"/>
          </w:rPr>
          <w:t>https://generatorNGO.erzeszow.pl</w:t>
        </w:r>
      </w:hyperlink>
      <w:r w:rsidRPr="00FC4461">
        <w:rPr>
          <w:rFonts w:ascii="Arial" w:eastAsia="Times New Roman" w:hAnsi="Arial" w:cs="Arial"/>
          <w:lang w:eastAsia="pl-PL"/>
        </w:rPr>
        <w:t xml:space="preserve"> prawidłowo wypełnioną ofertę, sporządzoną według wzoru stanowiącego załącznik nr 1 do rozporządzenia – w terminie do </w:t>
      </w:r>
      <w:r w:rsidR="00EC4863" w:rsidRPr="00FC4461">
        <w:rPr>
          <w:rFonts w:ascii="Arial" w:eastAsia="Times New Roman" w:hAnsi="Arial" w:cs="Arial"/>
          <w:b/>
          <w:bCs/>
          <w:lang w:eastAsia="pl-PL"/>
        </w:rPr>
        <w:t>2</w:t>
      </w:r>
      <w:r w:rsidR="00C74C5B">
        <w:rPr>
          <w:rFonts w:ascii="Arial" w:eastAsia="Times New Roman" w:hAnsi="Arial" w:cs="Arial"/>
          <w:b/>
          <w:bCs/>
          <w:lang w:eastAsia="pl-PL"/>
        </w:rPr>
        <w:t>8</w:t>
      </w:r>
      <w:r w:rsidR="00595194" w:rsidRPr="00FC4461">
        <w:rPr>
          <w:rFonts w:ascii="Arial" w:eastAsia="Times New Roman" w:hAnsi="Arial" w:cs="Arial"/>
          <w:b/>
          <w:bCs/>
          <w:lang w:eastAsia="pl-PL"/>
        </w:rPr>
        <w:t xml:space="preserve"> kwietnia 2023 r</w:t>
      </w:r>
      <w:r w:rsidR="00595194" w:rsidRPr="00FC4461">
        <w:rPr>
          <w:rFonts w:ascii="Arial" w:eastAsia="Times New Roman" w:hAnsi="Arial" w:cs="Arial"/>
          <w:lang w:eastAsia="pl-PL"/>
        </w:rPr>
        <w:t>.</w:t>
      </w:r>
      <w:r w:rsidRPr="00FC4461">
        <w:rPr>
          <w:rFonts w:ascii="Arial" w:eastAsia="Times New Roman" w:hAnsi="Arial" w:cs="Arial"/>
          <w:lang w:eastAsia="pl-PL"/>
        </w:rPr>
        <w:t xml:space="preserve"> W postępowaniu dotyczącym realizacji i rozliczenia zadań publicznych, zleconych do wykonania na podstawie niniejszego ogłoszenia, załączniki nr 3 i</w:t>
      </w:r>
      <w:r w:rsidR="00E059D0" w:rsidRPr="00FC4461">
        <w:rPr>
          <w:rFonts w:ascii="Arial" w:eastAsia="Times New Roman" w:hAnsi="Arial" w:cs="Arial"/>
          <w:lang w:eastAsia="pl-PL"/>
        </w:rPr>
        <w:t> </w:t>
      </w:r>
      <w:r w:rsidRPr="00FC4461">
        <w:rPr>
          <w:rFonts w:ascii="Arial" w:eastAsia="Times New Roman" w:hAnsi="Arial" w:cs="Arial"/>
          <w:lang w:eastAsia="pl-PL"/>
        </w:rPr>
        <w:t>5 do rozporządzenia stosuje się odpowiednio.</w:t>
      </w:r>
    </w:p>
    <w:p w14:paraId="22AAE3EF" w14:textId="4FC65EB1" w:rsidR="00A11AF3" w:rsidRPr="00B565AE" w:rsidRDefault="00DA37ED" w:rsidP="00891D59">
      <w:pPr>
        <w:numPr>
          <w:ilvl w:val="0"/>
          <w:numId w:val="10"/>
        </w:numPr>
        <w:spacing w:after="0" w:line="276" w:lineRule="auto"/>
        <w:ind w:left="567" w:hanging="567"/>
        <w:rPr>
          <w:rFonts w:ascii="Arial" w:eastAsia="Times New Roman" w:hAnsi="Arial" w:cs="Arial"/>
          <w:lang w:eastAsia="pl-PL"/>
        </w:rPr>
      </w:pPr>
      <w:r w:rsidRPr="00B565AE">
        <w:rPr>
          <w:rFonts w:ascii="Arial" w:hAnsi="Arial" w:cs="Arial"/>
        </w:rPr>
        <w:t xml:space="preserve">Na dane zadanie oferent może otrzymać dotację tylko z jednego wydziału Urzędu Miasta Rzeszowa lub </w:t>
      </w:r>
      <w:r w:rsidR="00B565AE" w:rsidRPr="00B565AE">
        <w:rPr>
          <w:rFonts w:ascii="Arial" w:hAnsi="Arial" w:cs="Arial"/>
        </w:rPr>
        <w:t xml:space="preserve">jednostki organizacyjnej Urzędu. </w:t>
      </w:r>
      <w:r w:rsidRPr="00B565AE">
        <w:rPr>
          <w:rFonts w:ascii="Arial" w:hAnsi="Arial" w:cs="Arial"/>
        </w:rPr>
        <w:t xml:space="preserve"> </w:t>
      </w:r>
    </w:p>
    <w:p w14:paraId="73B2AFA3" w14:textId="77777777" w:rsidR="00B565AE" w:rsidRPr="00B565AE" w:rsidRDefault="00B565AE" w:rsidP="00B565AE">
      <w:pPr>
        <w:spacing w:after="0" w:line="276" w:lineRule="auto"/>
        <w:ind w:left="567"/>
        <w:rPr>
          <w:rFonts w:ascii="Arial" w:eastAsia="Times New Roman" w:hAnsi="Arial" w:cs="Arial"/>
          <w:lang w:eastAsia="pl-PL"/>
        </w:rPr>
      </w:pPr>
    </w:p>
    <w:p w14:paraId="4A956CEF" w14:textId="77777777" w:rsidR="00796370" w:rsidRPr="00FC4461" w:rsidRDefault="00796370" w:rsidP="00796370">
      <w:pPr>
        <w:numPr>
          <w:ilvl w:val="1"/>
          <w:numId w:val="14"/>
        </w:numPr>
        <w:tabs>
          <w:tab w:val="num" w:pos="540"/>
        </w:tabs>
        <w:spacing w:after="0" w:line="276" w:lineRule="auto"/>
        <w:rPr>
          <w:rFonts w:ascii="Arial" w:eastAsia="Times New Roman" w:hAnsi="Arial" w:cs="Arial"/>
          <w:b/>
          <w:lang w:eastAsia="pl-PL"/>
        </w:rPr>
      </w:pPr>
      <w:bookmarkStart w:id="0" w:name="_Hlk128387304"/>
      <w:r w:rsidRPr="00FC4461">
        <w:rPr>
          <w:rFonts w:ascii="Arial" w:eastAsia="Times New Roman" w:hAnsi="Arial" w:cs="Arial"/>
          <w:b/>
          <w:lang w:eastAsia="pl-PL"/>
        </w:rPr>
        <w:t>Terminy i warunki realizacji zadania.</w:t>
      </w:r>
    </w:p>
    <w:bookmarkEnd w:id="0"/>
    <w:p w14:paraId="6180E670" w14:textId="29D72C86" w:rsidR="00796370" w:rsidRPr="00FC4461" w:rsidRDefault="00796370" w:rsidP="00796370">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 xml:space="preserve">Zadanie powinno być realizowane zgodnie ze złożoną ofertą i podpisaną umową, w przedziale czasowym określonym w ofercie oraz jej aktualizacjach, nieprzekraczającym okresu od </w:t>
      </w:r>
      <w:r w:rsidR="00B8302C" w:rsidRPr="00FC4461">
        <w:rPr>
          <w:rFonts w:ascii="Arial" w:eastAsia="Times New Roman" w:hAnsi="Arial" w:cs="Arial"/>
          <w:lang w:eastAsia="pl-PL"/>
        </w:rPr>
        <w:t>1</w:t>
      </w:r>
      <w:r w:rsidR="00E059D0" w:rsidRPr="00FC4461">
        <w:rPr>
          <w:rFonts w:ascii="Arial" w:eastAsia="Times New Roman" w:hAnsi="Arial" w:cs="Arial"/>
          <w:lang w:eastAsia="pl-PL"/>
        </w:rPr>
        <w:t>5</w:t>
      </w:r>
      <w:r w:rsidR="00B8302C" w:rsidRPr="00FC4461">
        <w:rPr>
          <w:rFonts w:ascii="Arial" w:eastAsia="Times New Roman" w:hAnsi="Arial" w:cs="Arial"/>
          <w:lang w:eastAsia="pl-PL"/>
        </w:rPr>
        <w:t xml:space="preserve"> </w:t>
      </w:r>
      <w:r w:rsidR="00D0041A" w:rsidRPr="00FC4461">
        <w:rPr>
          <w:rFonts w:ascii="Arial" w:eastAsia="Times New Roman" w:hAnsi="Arial" w:cs="Arial"/>
          <w:lang w:eastAsia="pl-PL"/>
        </w:rPr>
        <w:t>maja</w:t>
      </w:r>
      <w:r w:rsidR="00B8302C" w:rsidRPr="00FC4461">
        <w:rPr>
          <w:rFonts w:ascii="Arial" w:eastAsia="Times New Roman" w:hAnsi="Arial" w:cs="Arial"/>
          <w:lang w:eastAsia="pl-PL"/>
        </w:rPr>
        <w:t xml:space="preserve"> </w:t>
      </w:r>
      <w:r w:rsidRPr="00FC4461">
        <w:rPr>
          <w:rFonts w:ascii="Arial" w:eastAsia="Times New Roman" w:hAnsi="Arial" w:cs="Arial"/>
          <w:lang w:eastAsia="pl-PL"/>
        </w:rPr>
        <w:t>2023 r. do </w:t>
      </w:r>
      <w:r w:rsidR="00E059D0" w:rsidRPr="00FC4461">
        <w:rPr>
          <w:rFonts w:ascii="Arial" w:eastAsia="Times New Roman" w:hAnsi="Arial" w:cs="Arial"/>
          <w:lang w:eastAsia="pl-PL"/>
        </w:rPr>
        <w:t>31</w:t>
      </w:r>
      <w:r w:rsidRPr="00FC4461">
        <w:rPr>
          <w:rFonts w:ascii="Arial" w:eastAsia="Times New Roman" w:hAnsi="Arial" w:cs="Arial"/>
          <w:lang w:eastAsia="pl-PL"/>
        </w:rPr>
        <w:t> grudnia 2023 r.</w:t>
      </w:r>
    </w:p>
    <w:p w14:paraId="25759417" w14:textId="2F2A0506" w:rsidR="00B8302C" w:rsidRPr="00FC4461" w:rsidRDefault="00B8302C" w:rsidP="00B8302C">
      <w:pPr>
        <w:numPr>
          <w:ilvl w:val="0"/>
          <w:numId w:val="8"/>
        </w:numPr>
        <w:spacing w:after="0" w:line="276" w:lineRule="auto"/>
        <w:rPr>
          <w:rFonts w:ascii="Arial" w:eastAsia="Times New Roman" w:hAnsi="Arial" w:cs="Arial"/>
          <w:lang w:eastAsia="pl-PL"/>
        </w:rPr>
      </w:pPr>
      <w:bookmarkStart w:id="1" w:name="_Hlk128641060"/>
      <w:r w:rsidRPr="00FC4461">
        <w:rPr>
          <w:rFonts w:ascii="Arial" w:eastAsia="Times New Roman" w:hAnsi="Arial" w:cs="Arial"/>
          <w:lang w:eastAsia="pl-PL"/>
        </w:rPr>
        <w:t xml:space="preserve">Forma realizacji: powierzenie </w:t>
      </w:r>
      <w:r w:rsidR="00E301DE" w:rsidRPr="00FC4461">
        <w:rPr>
          <w:rFonts w:ascii="Arial" w:eastAsia="Times New Roman" w:hAnsi="Arial" w:cs="Arial"/>
          <w:lang w:eastAsia="pl-PL"/>
        </w:rPr>
        <w:t>lub ws</w:t>
      </w:r>
      <w:r w:rsidR="00065ACE" w:rsidRPr="00FC4461">
        <w:rPr>
          <w:rFonts w:ascii="Arial" w:eastAsia="Times New Roman" w:hAnsi="Arial" w:cs="Arial"/>
          <w:lang w:eastAsia="pl-PL"/>
        </w:rPr>
        <w:t>pierani</w:t>
      </w:r>
      <w:r w:rsidR="00C35F21" w:rsidRPr="00FC4461">
        <w:rPr>
          <w:rFonts w:ascii="Arial" w:eastAsia="Times New Roman" w:hAnsi="Arial" w:cs="Arial"/>
          <w:lang w:eastAsia="pl-PL"/>
        </w:rPr>
        <w:t>e</w:t>
      </w:r>
      <w:r w:rsidR="00065ACE" w:rsidRPr="00FC4461">
        <w:rPr>
          <w:rFonts w:ascii="Arial" w:eastAsia="Times New Roman" w:hAnsi="Arial" w:cs="Arial"/>
          <w:lang w:eastAsia="pl-PL"/>
        </w:rPr>
        <w:t xml:space="preserve"> </w:t>
      </w:r>
      <w:r w:rsidRPr="00FC4461">
        <w:rPr>
          <w:rFonts w:ascii="Arial" w:eastAsia="Times New Roman" w:hAnsi="Arial" w:cs="Arial"/>
          <w:lang w:eastAsia="pl-PL"/>
        </w:rPr>
        <w:t>wykonania zadania publicznego wraz z</w:t>
      </w:r>
      <w:r w:rsidR="00B77887" w:rsidRPr="00FC4461">
        <w:rPr>
          <w:rFonts w:ascii="Arial" w:eastAsia="Times New Roman" w:hAnsi="Arial" w:cs="Arial"/>
          <w:lang w:eastAsia="pl-PL"/>
        </w:rPr>
        <w:t> </w:t>
      </w:r>
      <w:r w:rsidRPr="00FC4461">
        <w:rPr>
          <w:rFonts w:ascii="Arial" w:eastAsia="Times New Roman" w:hAnsi="Arial" w:cs="Arial"/>
          <w:lang w:eastAsia="pl-PL"/>
        </w:rPr>
        <w:t>udzieleniem dotacji na finansowanie kosztów realizacji.</w:t>
      </w:r>
    </w:p>
    <w:p w14:paraId="31400C67" w14:textId="1119B7CE" w:rsidR="006D298F" w:rsidRPr="00FC4461" w:rsidRDefault="00E67DA1" w:rsidP="006D298F">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 xml:space="preserve">Przedmiotem zlecenia jest wykonanie </w:t>
      </w:r>
      <w:r w:rsidR="00554555" w:rsidRPr="00FC4461">
        <w:rPr>
          <w:rFonts w:ascii="Arial" w:eastAsia="Times New Roman" w:hAnsi="Arial" w:cs="Arial"/>
          <w:lang w:eastAsia="pl-PL"/>
        </w:rPr>
        <w:t xml:space="preserve">oddolnych </w:t>
      </w:r>
      <w:r w:rsidRPr="00FC4461">
        <w:rPr>
          <w:rFonts w:ascii="Arial" w:eastAsia="Times New Roman" w:hAnsi="Arial" w:cs="Arial"/>
          <w:lang w:eastAsia="pl-PL"/>
        </w:rPr>
        <w:t>działań</w:t>
      </w:r>
      <w:r w:rsidR="006D298F" w:rsidRPr="00FC4461">
        <w:rPr>
          <w:rFonts w:ascii="Arial" w:eastAsia="Times New Roman" w:hAnsi="Arial" w:cs="Arial"/>
          <w:lang w:eastAsia="pl-PL"/>
        </w:rPr>
        <w:t xml:space="preserve"> integrujących</w:t>
      </w:r>
      <w:r w:rsidR="00CA42C5" w:rsidRPr="00FC4461">
        <w:rPr>
          <w:rFonts w:ascii="Arial" w:eastAsia="Times New Roman" w:hAnsi="Arial" w:cs="Arial"/>
          <w:lang w:eastAsia="pl-PL"/>
        </w:rPr>
        <w:t xml:space="preserve"> (wewnątrz i</w:t>
      </w:r>
      <w:r w:rsidR="00267E5A">
        <w:rPr>
          <w:rFonts w:ascii="Arial" w:eastAsia="Times New Roman" w:hAnsi="Arial" w:cs="Arial"/>
          <w:lang w:eastAsia="pl-PL"/>
        </w:rPr>
        <w:t> </w:t>
      </w:r>
      <w:r w:rsidR="00CA42C5" w:rsidRPr="00FC4461">
        <w:rPr>
          <w:rFonts w:ascii="Arial" w:eastAsia="Times New Roman" w:hAnsi="Arial" w:cs="Arial"/>
          <w:lang w:eastAsia="pl-PL"/>
        </w:rPr>
        <w:t>międzypokoleniowo)</w:t>
      </w:r>
      <w:r w:rsidR="006D298F" w:rsidRPr="00FC4461">
        <w:rPr>
          <w:rFonts w:ascii="Arial" w:eastAsia="Times New Roman" w:hAnsi="Arial" w:cs="Arial"/>
          <w:lang w:eastAsia="pl-PL"/>
        </w:rPr>
        <w:t xml:space="preserve">, wyzwalających aktywność własną osób starszych takich jak spotkania okolicznościowe, pikniki, wykłady, prelekcje, </w:t>
      </w:r>
      <w:r w:rsidR="005A4FBB" w:rsidRPr="00FC4461">
        <w:rPr>
          <w:rFonts w:ascii="Arial" w:eastAsia="Times New Roman" w:hAnsi="Arial" w:cs="Arial"/>
          <w:lang w:eastAsia="pl-PL"/>
        </w:rPr>
        <w:t>zajęcia ruchowe</w:t>
      </w:r>
      <w:r w:rsidR="00241F43" w:rsidRPr="00FC4461">
        <w:rPr>
          <w:rFonts w:ascii="Arial" w:eastAsia="Times New Roman" w:hAnsi="Arial" w:cs="Arial"/>
          <w:lang w:eastAsia="pl-PL"/>
        </w:rPr>
        <w:t xml:space="preserve">, </w:t>
      </w:r>
      <w:r w:rsidR="00D84CC6" w:rsidRPr="00FC4461">
        <w:rPr>
          <w:rFonts w:ascii="Arial" w:eastAsia="Times New Roman" w:hAnsi="Arial" w:cs="Arial"/>
          <w:lang w:eastAsia="pl-PL"/>
        </w:rPr>
        <w:t xml:space="preserve">spotkania ze specjalistami, </w:t>
      </w:r>
      <w:r w:rsidR="006D298F" w:rsidRPr="00FC4461">
        <w:rPr>
          <w:rFonts w:ascii="Arial" w:eastAsia="Times New Roman" w:hAnsi="Arial" w:cs="Arial"/>
          <w:lang w:eastAsia="pl-PL"/>
        </w:rPr>
        <w:t>warsztaty czy imprezy plenerowe</w:t>
      </w:r>
      <w:r w:rsidR="00E14E70" w:rsidRPr="00FC4461">
        <w:rPr>
          <w:rFonts w:ascii="Arial" w:eastAsia="Times New Roman" w:hAnsi="Arial" w:cs="Arial"/>
          <w:lang w:eastAsia="pl-PL"/>
        </w:rPr>
        <w:t xml:space="preserve"> odpowiadające na zdiagnozowane potrzeby seniorów.</w:t>
      </w:r>
    </w:p>
    <w:p w14:paraId="19B5AD16" w14:textId="3E203672" w:rsidR="006C38C0" w:rsidRPr="00FC4461" w:rsidRDefault="00A946EB" w:rsidP="006D298F">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Oczekiwane obszary tematyczne w ramach planowanych działań</w:t>
      </w:r>
      <w:r w:rsidR="001174E1" w:rsidRPr="00FC4461">
        <w:rPr>
          <w:rFonts w:ascii="Arial" w:eastAsia="Times New Roman" w:hAnsi="Arial" w:cs="Arial"/>
          <w:lang w:eastAsia="pl-PL"/>
        </w:rPr>
        <w:t xml:space="preserve"> </w:t>
      </w:r>
      <w:r w:rsidR="001F6693" w:rsidRPr="00FC4461">
        <w:rPr>
          <w:rFonts w:ascii="Arial" w:eastAsia="Times New Roman" w:hAnsi="Arial" w:cs="Arial"/>
          <w:lang w:eastAsia="pl-PL"/>
        </w:rPr>
        <w:t>to</w:t>
      </w:r>
      <w:r w:rsidRPr="00FC4461">
        <w:rPr>
          <w:rFonts w:ascii="Arial" w:eastAsia="Times New Roman" w:hAnsi="Arial" w:cs="Arial"/>
          <w:lang w:eastAsia="pl-PL"/>
        </w:rPr>
        <w:t>:</w:t>
      </w:r>
    </w:p>
    <w:p w14:paraId="35D2A573" w14:textId="556A7BE8" w:rsidR="00A946EB" w:rsidRPr="00FC4461" w:rsidRDefault="00554555" w:rsidP="00A946EB">
      <w:pPr>
        <w:pStyle w:val="Akapitzlist"/>
        <w:numPr>
          <w:ilvl w:val="0"/>
          <w:numId w:val="33"/>
        </w:numPr>
        <w:spacing w:line="276" w:lineRule="auto"/>
        <w:rPr>
          <w:rFonts w:ascii="Arial" w:hAnsi="Arial" w:cs="Arial"/>
          <w:sz w:val="22"/>
          <w:szCs w:val="22"/>
        </w:rPr>
      </w:pPr>
      <w:r w:rsidRPr="00FC4461">
        <w:rPr>
          <w:rFonts w:ascii="Arial" w:hAnsi="Arial" w:cs="Arial"/>
          <w:sz w:val="22"/>
          <w:szCs w:val="22"/>
        </w:rPr>
        <w:t>działania integracyjno – aktywizujące</w:t>
      </w:r>
      <w:r w:rsidR="000D6683" w:rsidRPr="00FC4461">
        <w:rPr>
          <w:rFonts w:ascii="Arial" w:hAnsi="Arial" w:cs="Arial"/>
          <w:sz w:val="22"/>
          <w:szCs w:val="22"/>
        </w:rPr>
        <w:t xml:space="preserve"> </w:t>
      </w:r>
      <w:r w:rsidR="0016033F" w:rsidRPr="00FC4461">
        <w:rPr>
          <w:rFonts w:ascii="Arial" w:hAnsi="Arial" w:cs="Arial"/>
          <w:sz w:val="22"/>
          <w:szCs w:val="22"/>
        </w:rPr>
        <w:t>mające</w:t>
      </w:r>
      <w:r w:rsidR="000D6683" w:rsidRPr="00FC4461">
        <w:rPr>
          <w:rFonts w:ascii="Arial" w:hAnsi="Arial" w:cs="Arial"/>
          <w:sz w:val="22"/>
          <w:szCs w:val="22"/>
        </w:rPr>
        <w:t xml:space="preserve"> na celu zwiększenie udziału osób starszych w aktywnych formach spędzania czas</w:t>
      </w:r>
      <w:r w:rsidR="0016033F" w:rsidRPr="00FC4461">
        <w:rPr>
          <w:rFonts w:ascii="Arial" w:hAnsi="Arial" w:cs="Arial"/>
          <w:sz w:val="22"/>
          <w:szCs w:val="22"/>
        </w:rPr>
        <w:t>u</w:t>
      </w:r>
      <w:r w:rsidR="000D6683" w:rsidRPr="00FC4461">
        <w:rPr>
          <w:rFonts w:ascii="Arial" w:hAnsi="Arial" w:cs="Arial"/>
          <w:sz w:val="22"/>
          <w:szCs w:val="22"/>
        </w:rPr>
        <w:t xml:space="preserve"> </w:t>
      </w:r>
      <w:r w:rsidR="00A12481" w:rsidRPr="00FC4461">
        <w:rPr>
          <w:rFonts w:ascii="Arial" w:hAnsi="Arial" w:cs="Arial"/>
          <w:sz w:val="22"/>
          <w:szCs w:val="22"/>
        </w:rPr>
        <w:t>wolnego,</w:t>
      </w:r>
      <w:r w:rsidR="00D84CC6" w:rsidRPr="00FC4461">
        <w:rPr>
          <w:rFonts w:ascii="Arial" w:hAnsi="Arial" w:cs="Arial"/>
          <w:sz w:val="22"/>
          <w:szCs w:val="22"/>
        </w:rPr>
        <w:t xml:space="preserve"> np. w formie </w:t>
      </w:r>
      <w:r w:rsidR="005A4FBB" w:rsidRPr="00FC4461">
        <w:rPr>
          <w:rFonts w:ascii="Arial" w:hAnsi="Arial" w:cs="Arial"/>
          <w:sz w:val="22"/>
          <w:szCs w:val="22"/>
        </w:rPr>
        <w:t>zajęć ruchowych</w:t>
      </w:r>
      <w:r w:rsidR="00B363BB" w:rsidRPr="00FC4461">
        <w:rPr>
          <w:rFonts w:ascii="Arial" w:hAnsi="Arial" w:cs="Arial"/>
          <w:sz w:val="22"/>
          <w:szCs w:val="22"/>
        </w:rPr>
        <w:t>,</w:t>
      </w:r>
      <w:r w:rsidR="005A4FBB" w:rsidRPr="00FC4461">
        <w:rPr>
          <w:rFonts w:ascii="Arial" w:hAnsi="Arial" w:cs="Arial"/>
          <w:sz w:val="22"/>
          <w:szCs w:val="22"/>
        </w:rPr>
        <w:t xml:space="preserve"> </w:t>
      </w:r>
    </w:p>
    <w:p w14:paraId="60117A38" w14:textId="71204673" w:rsidR="005B6DBB" w:rsidRPr="00FC4461" w:rsidRDefault="005B6DBB" w:rsidP="00A946EB">
      <w:pPr>
        <w:pStyle w:val="Akapitzlist"/>
        <w:numPr>
          <w:ilvl w:val="0"/>
          <w:numId w:val="33"/>
        </w:numPr>
        <w:spacing w:line="276" w:lineRule="auto"/>
        <w:rPr>
          <w:rFonts w:ascii="Arial" w:hAnsi="Arial" w:cs="Arial"/>
          <w:sz w:val="22"/>
          <w:szCs w:val="22"/>
        </w:rPr>
      </w:pPr>
      <w:r w:rsidRPr="00FC4461">
        <w:rPr>
          <w:rFonts w:ascii="Arial" w:hAnsi="Arial" w:cs="Arial"/>
          <w:sz w:val="22"/>
          <w:szCs w:val="22"/>
        </w:rPr>
        <w:t xml:space="preserve">działania </w:t>
      </w:r>
      <w:r w:rsidR="00987936" w:rsidRPr="00FC4461">
        <w:rPr>
          <w:rFonts w:ascii="Arial" w:hAnsi="Arial" w:cs="Arial"/>
          <w:sz w:val="22"/>
          <w:szCs w:val="22"/>
        </w:rPr>
        <w:t xml:space="preserve">prozdrowotne, mające na celu profilaktykę </w:t>
      </w:r>
      <w:r w:rsidR="00AF34DC" w:rsidRPr="00FC4461">
        <w:rPr>
          <w:rFonts w:ascii="Arial" w:hAnsi="Arial" w:cs="Arial"/>
          <w:sz w:val="22"/>
          <w:szCs w:val="22"/>
        </w:rPr>
        <w:t>zdrowego trybu życia i sposobu odżywiania się</w:t>
      </w:r>
      <w:r w:rsidR="00241F43" w:rsidRPr="00FC4461">
        <w:rPr>
          <w:rFonts w:ascii="Arial" w:hAnsi="Arial" w:cs="Arial"/>
          <w:sz w:val="22"/>
          <w:szCs w:val="22"/>
        </w:rPr>
        <w:t xml:space="preserve"> np. w formie spotkań ze specjalistami</w:t>
      </w:r>
      <w:r w:rsidR="007C2920" w:rsidRPr="00FC4461">
        <w:rPr>
          <w:rFonts w:ascii="Arial" w:hAnsi="Arial" w:cs="Arial"/>
          <w:sz w:val="22"/>
          <w:szCs w:val="22"/>
        </w:rPr>
        <w:t>, zajęcia ruchowe ze specjalistami</w:t>
      </w:r>
      <w:r w:rsidR="00B363BB" w:rsidRPr="00FC4461">
        <w:rPr>
          <w:rFonts w:ascii="Arial" w:hAnsi="Arial" w:cs="Arial"/>
          <w:sz w:val="22"/>
          <w:szCs w:val="22"/>
        </w:rPr>
        <w:t>,</w:t>
      </w:r>
    </w:p>
    <w:p w14:paraId="4D410357" w14:textId="5AD2A21F" w:rsidR="005B6DBB" w:rsidRPr="00FC4461" w:rsidRDefault="0016033F" w:rsidP="00A946EB">
      <w:pPr>
        <w:pStyle w:val="Akapitzlist"/>
        <w:numPr>
          <w:ilvl w:val="0"/>
          <w:numId w:val="33"/>
        </w:numPr>
        <w:spacing w:line="276" w:lineRule="auto"/>
        <w:rPr>
          <w:rFonts w:ascii="Arial" w:hAnsi="Arial" w:cs="Arial"/>
          <w:sz w:val="22"/>
          <w:szCs w:val="22"/>
        </w:rPr>
      </w:pPr>
      <w:r w:rsidRPr="00FC4461">
        <w:rPr>
          <w:rFonts w:ascii="Arial" w:hAnsi="Arial" w:cs="Arial"/>
          <w:sz w:val="22"/>
          <w:szCs w:val="22"/>
        </w:rPr>
        <w:t>działania</w:t>
      </w:r>
      <w:r w:rsidR="005B6DBB" w:rsidRPr="00FC4461">
        <w:rPr>
          <w:rFonts w:ascii="Arial" w:hAnsi="Arial" w:cs="Arial"/>
          <w:sz w:val="22"/>
          <w:szCs w:val="22"/>
        </w:rPr>
        <w:t xml:space="preserve"> kulturalne</w:t>
      </w:r>
      <w:r w:rsidR="00780E40" w:rsidRPr="00FC4461">
        <w:rPr>
          <w:rFonts w:ascii="Arial" w:hAnsi="Arial" w:cs="Arial"/>
          <w:sz w:val="22"/>
          <w:szCs w:val="22"/>
        </w:rPr>
        <w:t xml:space="preserve"> i edukacyjne</w:t>
      </w:r>
      <w:r w:rsidR="005B6DBB" w:rsidRPr="00FC4461">
        <w:rPr>
          <w:rFonts w:ascii="Arial" w:hAnsi="Arial" w:cs="Arial"/>
          <w:sz w:val="22"/>
          <w:szCs w:val="22"/>
        </w:rPr>
        <w:t>,</w:t>
      </w:r>
      <w:r w:rsidR="00780E40" w:rsidRPr="00FC4461">
        <w:rPr>
          <w:rFonts w:ascii="Arial" w:hAnsi="Arial" w:cs="Arial"/>
          <w:sz w:val="22"/>
          <w:szCs w:val="22"/>
        </w:rPr>
        <w:t xml:space="preserve"> mające na celu rozwijanie wiedzy o różnorodnej </w:t>
      </w:r>
      <w:r w:rsidR="006E757B" w:rsidRPr="00FC4461">
        <w:rPr>
          <w:rFonts w:ascii="Arial" w:hAnsi="Arial" w:cs="Arial"/>
          <w:sz w:val="22"/>
          <w:szCs w:val="22"/>
        </w:rPr>
        <w:t>tematyce, np. spotkania z literaturą</w:t>
      </w:r>
      <w:r w:rsidR="00F6741A" w:rsidRPr="00FC4461">
        <w:rPr>
          <w:rFonts w:ascii="Arial" w:hAnsi="Arial" w:cs="Arial"/>
          <w:sz w:val="22"/>
          <w:szCs w:val="22"/>
        </w:rPr>
        <w:t>,</w:t>
      </w:r>
      <w:r w:rsidR="007C2920" w:rsidRPr="00FC4461">
        <w:rPr>
          <w:rFonts w:ascii="Arial" w:hAnsi="Arial" w:cs="Arial"/>
          <w:sz w:val="22"/>
          <w:szCs w:val="22"/>
        </w:rPr>
        <w:t xml:space="preserve"> </w:t>
      </w:r>
    </w:p>
    <w:p w14:paraId="59E79F70" w14:textId="5BB38157" w:rsidR="005B6DBB" w:rsidRPr="00FC4461" w:rsidRDefault="00F05E8E" w:rsidP="00A946EB">
      <w:pPr>
        <w:pStyle w:val="Akapitzlist"/>
        <w:numPr>
          <w:ilvl w:val="0"/>
          <w:numId w:val="33"/>
        </w:numPr>
        <w:spacing w:line="276" w:lineRule="auto"/>
        <w:rPr>
          <w:rFonts w:ascii="Arial" w:hAnsi="Arial" w:cs="Arial"/>
          <w:sz w:val="22"/>
          <w:szCs w:val="22"/>
        </w:rPr>
      </w:pPr>
      <w:r w:rsidRPr="00FC4461">
        <w:rPr>
          <w:rFonts w:ascii="Arial" w:hAnsi="Arial" w:cs="Arial"/>
          <w:sz w:val="22"/>
          <w:szCs w:val="22"/>
        </w:rPr>
        <w:t>działania rozwijające pasje i zainteresowania,</w:t>
      </w:r>
      <w:r w:rsidR="006E757B" w:rsidRPr="00FC4461">
        <w:rPr>
          <w:rFonts w:ascii="Arial" w:hAnsi="Arial" w:cs="Arial"/>
          <w:sz w:val="22"/>
          <w:szCs w:val="22"/>
        </w:rPr>
        <w:t xml:space="preserve"> </w:t>
      </w:r>
      <w:r w:rsidR="0036467B" w:rsidRPr="00FC4461">
        <w:rPr>
          <w:rFonts w:ascii="Arial" w:hAnsi="Arial" w:cs="Arial"/>
          <w:sz w:val="22"/>
          <w:szCs w:val="22"/>
        </w:rPr>
        <w:t>np. w formie warsztatów,</w:t>
      </w:r>
      <w:r w:rsidR="00D301E2" w:rsidRPr="00FC4461">
        <w:rPr>
          <w:rFonts w:ascii="Arial" w:hAnsi="Arial" w:cs="Arial"/>
          <w:sz w:val="22"/>
          <w:szCs w:val="22"/>
        </w:rPr>
        <w:t xml:space="preserve"> </w:t>
      </w:r>
    </w:p>
    <w:p w14:paraId="5766E6E0" w14:textId="57BD1875" w:rsidR="00F05E8E" w:rsidRPr="00FC4461" w:rsidRDefault="00F05E8E" w:rsidP="00A946EB">
      <w:pPr>
        <w:pStyle w:val="Akapitzlist"/>
        <w:numPr>
          <w:ilvl w:val="0"/>
          <w:numId w:val="33"/>
        </w:numPr>
        <w:spacing w:line="276" w:lineRule="auto"/>
        <w:rPr>
          <w:rFonts w:ascii="Arial" w:hAnsi="Arial" w:cs="Arial"/>
          <w:sz w:val="22"/>
          <w:szCs w:val="22"/>
        </w:rPr>
      </w:pPr>
      <w:r w:rsidRPr="00FC4461">
        <w:rPr>
          <w:rFonts w:ascii="Arial" w:hAnsi="Arial" w:cs="Arial"/>
          <w:sz w:val="22"/>
          <w:szCs w:val="22"/>
        </w:rPr>
        <w:lastRenderedPageBreak/>
        <w:t xml:space="preserve">działania </w:t>
      </w:r>
      <w:r w:rsidR="00606DE9" w:rsidRPr="00FC4461">
        <w:rPr>
          <w:rFonts w:ascii="Arial" w:hAnsi="Arial" w:cs="Arial"/>
          <w:sz w:val="22"/>
          <w:szCs w:val="22"/>
        </w:rPr>
        <w:t>wzmacniające</w:t>
      </w:r>
      <w:r w:rsidRPr="00FC4461">
        <w:rPr>
          <w:rFonts w:ascii="Arial" w:hAnsi="Arial" w:cs="Arial"/>
          <w:sz w:val="22"/>
          <w:szCs w:val="22"/>
        </w:rPr>
        <w:t xml:space="preserve"> odporność </w:t>
      </w:r>
      <w:r w:rsidR="00606DE9" w:rsidRPr="00FC4461">
        <w:rPr>
          <w:rFonts w:ascii="Arial" w:hAnsi="Arial" w:cs="Arial"/>
          <w:sz w:val="22"/>
          <w:szCs w:val="22"/>
        </w:rPr>
        <w:t>na zagrożenia</w:t>
      </w:r>
      <w:r w:rsidR="00526B77" w:rsidRPr="00FC4461">
        <w:rPr>
          <w:rFonts w:ascii="Arial" w:hAnsi="Arial" w:cs="Arial"/>
          <w:sz w:val="22"/>
          <w:szCs w:val="22"/>
        </w:rPr>
        <w:t xml:space="preserve">, które zapewnią bezpieczeństwo seniorom, przygotują i podniosą świadomość </w:t>
      </w:r>
      <w:r w:rsidR="00E632E3" w:rsidRPr="00FC4461">
        <w:rPr>
          <w:rFonts w:ascii="Arial" w:hAnsi="Arial" w:cs="Arial"/>
          <w:sz w:val="22"/>
          <w:szCs w:val="22"/>
        </w:rPr>
        <w:t xml:space="preserve">o reagowaniu w sytuacjach zagrożenia, np. </w:t>
      </w:r>
      <w:r w:rsidR="00564B31" w:rsidRPr="00FC4461">
        <w:rPr>
          <w:rFonts w:ascii="Arial" w:hAnsi="Arial" w:cs="Arial"/>
          <w:sz w:val="22"/>
          <w:szCs w:val="22"/>
        </w:rPr>
        <w:t>prelekcje, spotkania z</w:t>
      </w:r>
      <w:r w:rsidR="004D6EF6" w:rsidRPr="00FC4461">
        <w:rPr>
          <w:rFonts w:ascii="Arial" w:hAnsi="Arial" w:cs="Arial"/>
          <w:sz w:val="22"/>
          <w:szCs w:val="22"/>
        </w:rPr>
        <w:t xml:space="preserve">e specjalistami z zakresu bezpieczeństwa cyfrowego </w:t>
      </w:r>
      <w:r w:rsidR="001F6693" w:rsidRPr="00FC4461">
        <w:rPr>
          <w:rFonts w:ascii="Arial" w:hAnsi="Arial" w:cs="Arial"/>
          <w:sz w:val="22"/>
          <w:szCs w:val="22"/>
        </w:rPr>
        <w:t xml:space="preserve">w temacie </w:t>
      </w:r>
      <w:r w:rsidR="004D6EF6" w:rsidRPr="00FC4461">
        <w:rPr>
          <w:rFonts w:ascii="Arial" w:hAnsi="Arial" w:cs="Arial"/>
          <w:sz w:val="22"/>
          <w:szCs w:val="22"/>
        </w:rPr>
        <w:t>jak bezpiecznie korzystać z internetu,</w:t>
      </w:r>
    </w:p>
    <w:p w14:paraId="07714823" w14:textId="54B65259" w:rsidR="00E14E70" w:rsidRPr="00FC4461" w:rsidRDefault="00E14E70" w:rsidP="00F90C98">
      <w:pPr>
        <w:spacing w:after="0" w:line="276" w:lineRule="auto"/>
        <w:ind w:left="567"/>
        <w:rPr>
          <w:rFonts w:ascii="Arial" w:hAnsi="Arial" w:cs="Arial"/>
        </w:rPr>
      </w:pPr>
      <w:r w:rsidRPr="00FC4461">
        <w:rPr>
          <w:rFonts w:ascii="Arial" w:hAnsi="Arial" w:cs="Arial"/>
        </w:rPr>
        <w:t xml:space="preserve">przy czym dopuszcza się </w:t>
      </w:r>
      <w:r w:rsidR="005B6DBB" w:rsidRPr="00FC4461">
        <w:rPr>
          <w:rFonts w:ascii="Arial" w:hAnsi="Arial" w:cs="Arial"/>
        </w:rPr>
        <w:t xml:space="preserve">realizację jednego lub kilku działań z wskazanych </w:t>
      </w:r>
      <w:r w:rsidR="0089074F" w:rsidRPr="00FC4461">
        <w:rPr>
          <w:rFonts w:ascii="Arial" w:hAnsi="Arial" w:cs="Arial"/>
        </w:rPr>
        <w:t>obszarów</w:t>
      </w:r>
      <w:r w:rsidR="005B6DBB" w:rsidRPr="00FC4461">
        <w:rPr>
          <w:rFonts w:ascii="Arial" w:hAnsi="Arial" w:cs="Arial"/>
        </w:rPr>
        <w:t>.</w:t>
      </w:r>
    </w:p>
    <w:p w14:paraId="01289FCB" w14:textId="33B63E72" w:rsidR="006D298F" w:rsidRPr="00FC4461" w:rsidRDefault="006D298F" w:rsidP="006D298F">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Każde wydarzenie</w:t>
      </w:r>
      <w:r w:rsidR="008F3722" w:rsidRPr="00FC4461">
        <w:rPr>
          <w:rFonts w:ascii="Arial" w:eastAsia="Times New Roman" w:hAnsi="Arial" w:cs="Arial"/>
          <w:lang w:eastAsia="pl-PL"/>
        </w:rPr>
        <w:t xml:space="preserve"> </w:t>
      </w:r>
      <w:r w:rsidRPr="00FC4461">
        <w:rPr>
          <w:rFonts w:ascii="Arial" w:eastAsia="Times New Roman" w:hAnsi="Arial" w:cs="Arial"/>
          <w:lang w:eastAsia="pl-PL"/>
        </w:rPr>
        <w:t>powinno mieć jakiś konkrety temat przewodni</w:t>
      </w:r>
      <w:r w:rsidR="001F6693" w:rsidRPr="00FC4461">
        <w:rPr>
          <w:rFonts w:ascii="Arial" w:eastAsia="Times New Roman" w:hAnsi="Arial" w:cs="Arial"/>
          <w:lang w:eastAsia="pl-PL"/>
        </w:rPr>
        <w:t>,</w:t>
      </w:r>
      <w:r w:rsidRPr="00FC4461">
        <w:rPr>
          <w:rFonts w:ascii="Arial" w:eastAsia="Times New Roman" w:hAnsi="Arial" w:cs="Arial"/>
          <w:lang w:eastAsia="pl-PL"/>
        </w:rPr>
        <w:t xml:space="preserve"> ważny dla środowiska seniorów</w:t>
      </w:r>
      <w:r w:rsidR="002B0F5E" w:rsidRPr="00FC4461">
        <w:rPr>
          <w:rFonts w:ascii="Arial" w:eastAsia="Times New Roman" w:hAnsi="Arial" w:cs="Arial"/>
          <w:lang w:eastAsia="pl-PL"/>
        </w:rPr>
        <w:t>,</w:t>
      </w:r>
      <w:r w:rsidR="00B968EA" w:rsidRPr="00FC4461">
        <w:rPr>
          <w:rFonts w:ascii="Arial" w:eastAsia="Times New Roman" w:hAnsi="Arial" w:cs="Arial"/>
          <w:lang w:eastAsia="pl-PL"/>
        </w:rPr>
        <w:t xml:space="preserve"> wcześniej skonsultowany z</w:t>
      </w:r>
      <w:r w:rsidR="001F6693" w:rsidRPr="00FC4461">
        <w:rPr>
          <w:rFonts w:ascii="Arial" w:eastAsia="Times New Roman" w:hAnsi="Arial" w:cs="Arial"/>
          <w:lang w:eastAsia="pl-PL"/>
        </w:rPr>
        <w:t xml:space="preserve"> tym</w:t>
      </w:r>
      <w:r w:rsidR="00B968EA" w:rsidRPr="00FC4461">
        <w:rPr>
          <w:rFonts w:ascii="Arial" w:eastAsia="Times New Roman" w:hAnsi="Arial" w:cs="Arial"/>
          <w:lang w:eastAsia="pl-PL"/>
        </w:rPr>
        <w:t xml:space="preserve"> środowiskiem. </w:t>
      </w:r>
      <w:r w:rsidR="002B0F5E" w:rsidRPr="00FC4461">
        <w:rPr>
          <w:rFonts w:ascii="Arial" w:eastAsia="Times New Roman" w:hAnsi="Arial" w:cs="Arial"/>
          <w:lang w:eastAsia="pl-PL"/>
        </w:rPr>
        <w:t xml:space="preserve"> </w:t>
      </w:r>
      <w:r w:rsidRPr="00FC4461">
        <w:rPr>
          <w:rFonts w:ascii="Arial" w:eastAsia="Times New Roman" w:hAnsi="Arial" w:cs="Arial"/>
          <w:lang w:eastAsia="pl-PL"/>
        </w:rPr>
        <w:t xml:space="preserve"> </w:t>
      </w:r>
    </w:p>
    <w:p w14:paraId="4D47107C" w14:textId="418F2DC7" w:rsidR="003A60D2" w:rsidRPr="003011E6" w:rsidRDefault="005400E2" w:rsidP="006D298F">
      <w:pPr>
        <w:numPr>
          <w:ilvl w:val="0"/>
          <w:numId w:val="8"/>
        </w:numPr>
        <w:spacing w:after="0" w:line="276" w:lineRule="auto"/>
        <w:rPr>
          <w:rFonts w:ascii="Arial" w:eastAsia="Times New Roman" w:hAnsi="Arial" w:cs="Arial"/>
          <w:lang w:eastAsia="pl-PL"/>
        </w:rPr>
      </w:pPr>
      <w:r w:rsidRPr="003011E6">
        <w:rPr>
          <w:rFonts w:ascii="Arial" w:eastAsia="Times New Roman" w:hAnsi="Arial" w:cs="Arial"/>
          <w:lang w:eastAsia="pl-PL"/>
        </w:rPr>
        <w:t>Adresatami zadania są seniorzy zamieszkujący Miast</w:t>
      </w:r>
      <w:r w:rsidR="00914413" w:rsidRPr="003011E6">
        <w:rPr>
          <w:rFonts w:ascii="Arial" w:eastAsia="Times New Roman" w:hAnsi="Arial" w:cs="Arial"/>
          <w:lang w:eastAsia="pl-PL"/>
        </w:rPr>
        <w:t>o</w:t>
      </w:r>
      <w:r w:rsidRPr="003011E6">
        <w:rPr>
          <w:rFonts w:ascii="Arial" w:eastAsia="Times New Roman" w:hAnsi="Arial" w:cs="Arial"/>
          <w:lang w:eastAsia="pl-PL"/>
        </w:rPr>
        <w:t xml:space="preserve"> Rzeszów. </w:t>
      </w:r>
      <w:r w:rsidR="006D298F" w:rsidRPr="003011E6">
        <w:rPr>
          <w:rFonts w:ascii="Arial" w:eastAsia="Times New Roman" w:hAnsi="Arial" w:cs="Arial"/>
          <w:lang w:eastAsia="pl-PL"/>
        </w:rPr>
        <w:t xml:space="preserve">Działaniem powinno być objętych jednorazowo minimum </w:t>
      </w:r>
      <w:r w:rsidR="00FA6DED" w:rsidRPr="003011E6">
        <w:rPr>
          <w:rFonts w:ascii="Arial" w:eastAsia="Times New Roman" w:hAnsi="Arial" w:cs="Arial"/>
          <w:lang w:eastAsia="pl-PL"/>
        </w:rPr>
        <w:t>10</w:t>
      </w:r>
      <w:r w:rsidR="006D298F" w:rsidRPr="003011E6">
        <w:rPr>
          <w:rFonts w:ascii="Arial" w:eastAsia="Times New Roman" w:hAnsi="Arial" w:cs="Arial"/>
          <w:lang w:eastAsia="pl-PL"/>
        </w:rPr>
        <w:t xml:space="preserve"> osób</w:t>
      </w:r>
      <w:r w:rsidR="009823D0">
        <w:rPr>
          <w:rFonts w:ascii="Arial" w:eastAsia="Times New Roman" w:hAnsi="Arial" w:cs="Arial"/>
          <w:lang w:eastAsia="pl-PL"/>
        </w:rPr>
        <w:t xml:space="preserve">. </w:t>
      </w:r>
      <w:r w:rsidR="00A97ABF">
        <w:rPr>
          <w:rFonts w:ascii="Arial" w:eastAsia="Times New Roman" w:hAnsi="Arial" w:cs="Arial"/>
          <w:lang w:eastAsia="pl-PL"/>
        </w:rPr>
        <w:t>Jeżeli zadanie publiczne obejmuje realizacj</w:t>
      </w:r>
      <w:r w:rsidR="003F1E90">
        <w:rPr>
          <w:rFonts w:ascii="Arial" w:eastAsia="Times New Roman" w:hAnsi="Arial" w:cs="Arial"/>
          <w:lang w:eastAsia="pl-PL"/>
        </w:rPr>
        <w:t>ę</w:t>
      </w:r>
      <w:r w:rsidR="00A97ABF">
        <w:rPr>
          <w:rFonts w:ascii="Arial" w:eastAsia="Times New Roman" w:hAnsi="Arial" w:cs="Arial"/>
          <w:lang w:eastAsia="pl-PL"/>
        </w:rPr>
        <w:t xml:space="preserve">  kilku działań</w:t>
      </w:r>
      <w:r w:rsidR="003F1E90">
        <w:rPr>
          <w:rFonts w:ascii="Arial" w:eastAsia="Times New Roman" w:hAnsi="Arial" w:cs="Arial"/>
          <w:lang w:eastAsia="pl-PL"/>
        </w:rPr>
        <w:t>,</w:t>
      </w:r>
      <w:r w:rsidR="00A97ABF">
        <w:rPr>
          <w:rFonts w:ascii="Arial" w:eastAsia="Times New Roman" w:hAnsi="Arial" w:cs="Arial"/>
          <w:lang w:eastAsia="pl-PL"/>
        </w:rPr>
        <w:t xml:space="preserve"> to w każdym z nich musi uczestniczyć minimum 10 odbiorców, </w:t>
      </w:r>
      <w:r w:rsidR="00701742" w:rsidRPr="003011E6">
        <w:rPr>
          <w:rFonts w:ascii="Arial" w:eastAsia="Times New Roman" w:hAnsi="Arial" w:cs="Arial"/>
          <w:lang w:eastAsia="pl-PL"/>
        </w:rPr>
        <w:t xml:space="preserve">np. </w:t>
      </w:r>
      <w:r w:rsidR="005D332D" w:rsidRPr="003011E6">
        <w:rPr>
          <w:rFonts w:ascii="Arial" w:eastAsia="Times New Roman" w:hAnsi="Arial" w:cs="Arial"/>
          <w:lang w:eastAsia="pl-PL"/>
        </w:rPr>
        <w:t>w ramach jednego zadania</w:t>
      </w:r>
      <w:r w:rsidR="00F90C98" w:rsidRPr="003011E6">
        <w:rPr>
          <w:rFonts w:ascii="Arial" w:eastAsia="Times New Roman" w:hAnsi="Arial" w:cs="Arial"/>
          <w:lang w:eastAsia="pl-PL"/>
        </w:rPr>
        <w:t xml:space="preserve"> publicznego </w:t>
      </w:r>
      <w:r w:rsidR="005D332D" w:rsidRPr="003011E6">
        <w:rPr>
          <w:rFonts w:ascii="Arial" w:eastAsia="Times New Roman" w:hAnsi="Arial" w:cs="Arial"/>
          <w:lang w:eastAsia="pl-PL"/>
        </w:rPr>
        <w:t xml:space="preserve"> </w:t>
      </w:r>
      <w:r w:rsidR="00617068">
        <w:rPr>
          <w:rFonts w:ascii="Arial" w:eastAsia="Times New Roman" w:hAnsi="Arial" w:cs="Arial"/>
          <w:lang w:eastAsia="pl-PL"/>
        </w:rPr>
        <w:t xml:space="preserve">zaplanowano </w:t>
      </w:r>
      <w:r w:rsidR="00010CFD" w:rsidRPr="003011E6">
        <w:rPr>
          <w:rFonts w:ascii="Arial" w:eastAsia="Times New Roman" w:hAnsi="Arial" w:cs="Arial"/>
          <w:lang w:eastAsia="pl-PL"/>
        </w:rPr>
        <w:t xml:space="preserve">zajęcia </w:t>
      </w:r>
      <w:r w:rsidR="002F04F2" w:rsidRPr="003011E6">
        <w:rPr>
          <w:rFonts w:ascii="Arial" w:eastAsia="Times New Roman" w:hAnsi="Arial" w:cs="Arial"/>
          <w:lang w:eastAsia="pl-PL"/>
        </w:rPr>
        <w:t>ruchow</w:t>
      </w:r>
      <w:r w:rsidR="00010CFD" w:rsidRPr="003011E6">
        <w:rPr>
          <w:rFonts w:ascii="Arial" w:eastAsia="Times New Roman" w:hAnsi="Arial" w:cs="Arial"/>
          <w:lang w:eastAsia="pl-PL"/>
        </w:rPr>
        <w:t xml:space="preserve">e </w:t>
      </w:r>
      <w:r w:rsidR="002F04F2" w:rsidRPr="003011E6">
        <w:rPr>
          <w:rFonts w:ascii="Arial" w:eastAsia="Times New Roman" w:hAnsi="Arial" w:cs="Arial"/>
          <w:lang w:eastAsia="pl-PL"/>
        </w:rPr>
        <w:t>polegając</w:t>
      </w:r>
      <w:r w:rsidR="00010CFD" w:rsidRPr="003011E6">
        <w:rPr>
          <w:rFonts w:ascii="Arial" w:eastAsia="Times New Roman" w:hAnsi="Arial" w:cs="Arial"/>
          <w:lang w:eastAsia="pl-PL"/>
        </w:rPr>
        <w:t>e</w:t>
      </w:r>
      <w:r w:rsidR="002F04F2" w:rsidRPr="003011E6">
        <w:rPr>
          <w:rFonts w:ascii="Arial" w:eastAsia="Times New Roman" w:hAnsi="Arial" w:cs="Arial"/>
          <w:lang w:eastAsia="pl-PL"/>
        </w:rPr>
        <w:t xml:space="preserve"> na </w:t>
      </w:r>
      <w:r w:rsidR="00010CFD" w:rsidRPr="003011E6">
        <w:rPr>
          <w:rFonts w:ascii="Arial" w:eastAsia="Times New Roman" w:hAnsi="Arial" w:cs="Arial"/>
          <w:lang w:eastAsia="pl-PL"/>
        </w:rPr>
        <w:t xml:space="preserve">nordic walking </w:t>
      </w:r>
      <w:r w:rsidR="00617068">
        <w:rPr>
          <w:rFonts w:ascii="Arial" w:eastAsia="Times New Roman" w:hAnsi="Arial" w:cs="Arial"/>
          <w:lang w:eastAsia="pl-PL"/>
        </w:rPr>
        <w:t>i</w:t>
      </w:r>
      <w:r w:rsidR="003F1E90">
        <w:rPr>
          <w:rFonts w:ascii="Arial" w:eastAsia="Times New Roman" w:hAnsi="Arial" w:cs="Arial"/>
          <w:lang w:eastAsia="pl-PL"/>
        </w:rPr>
        <w:t> </w:t>
      </w:r>
      <w:r w:rsidR="00617068">
        <w:rPr>
          <w:rFonts w:ascii="Arial" w:eastAsia="Times New Roman" w:hAnsi="Arial" w:cs="Arial"/>
          <w:lang w:eastAsia="pl-PL"/>
        </w:rPr>
        <w:t>spotkanie z dietetykiem, więc w każdym z tych działań należy przewidzieć udział minimum 10 osób (</w:t>
      </w:r>
      <w:r w:rsidR="00A03396">
        <w:rPr>
          <w:rFonts w:ascii="Arial" w:eastAsia="Times New Roman" w:hAnsi="Arial" w:cs="Arial"/>
          <w:lang w:eastAsia="pl-PL"/>
        </w:rPr>
        <w:t>zajęcia</w:t>
      </w:r>
      <w:r w:rsidR="00617068">
        <w:rPr>
          <w:rFonts w:ascii="Arial" w:eastAsia="Times New Roman" w:hAnsi="Arial" w:cs="Arial"/>
          <w:lang w:eastAsia="pl-PL"/>
        </w:rPr>
        <w:t xml:space="preserve"> z nord</w:t>
      </w:r>
      <w:r w:rsidR="006D3BDA">
        <w:rPr>
          <w:rFonts w:ascii="Arial" w:eastAsia="Times New Roman" w:hAnsi="Arial" w:cs="Arial"/>
          <w:lang w:eastAsia="pl-PL"/>
        </w:rPr>
        <w:t xml:space="preserve">ic walking – 10 uczestników, spotkania z dietetykiem – 10 osób), </w:t>
      </w:r>
      <w:r w:rsidR="002F41BD">
        <w:rPr>
          <w:rFonts w:ascii="Arial" w:eastAsia="Times New Roman" w:hAnsi="Arial" w:cs="Arial"/>
          <w:lang w:eastAsia="pl-PL"/>
        </w:rPr>
        <w:t xml:space="preserve">przy czym w kilku </w:t>
      </w:r>
      <w:r w:rsidR="003F1E90">
        <w:rPr>
          <w:rFonts w:ascii="Arial" w:eastAsia="Times New Roman" w:hAnsi="Arial" w:cs="Arial"/>
          <w:lang w:eastAsia="pl-PL"/>
        </w:rPr>
        <w:t xml:space="preserve">działaniach </w:t>
      </w:r>
      <w:r w:rsidR="002F41BD">
        <w:rPr>
          <w:rFonts w:ascii="Arial" w:eastAsia="Times New Roman" w:hAnsi="Arial" w:cs="Arial"/>
          <w:lang w:eastAsia="pl-PL"/>
        </w:rPr>
        <w:t xml:space="preserve">mogą brać udział te same osoby. </w:t>
      </w:r>
    </w:p>
    <w:p w14:paraId="0B99ECBD" w14:textId="06B834E7" w:rsidR="00653902" w:rsidRPr="003011E6" w:rsidRDefault="00653902" w:rsidP="006D298F">
      <w:pPr>
        <w:numPr>
          <w:ilvl w:val="0"/>
          <w:numId w:val="8"/>
        </w:numPr>
        <w:spacing w:after="0" w:line="276" w:lineRule="auto"/>
        <w:rPr>
          <w:rFonts w:ascii="Arial" w:eastAsia="Times New Roman" w:hAnsi="Arial" w:cs="Arial"/>
          <w:lang w:eastAsia="pl-PL"/>
        </w:rPr>
      </w:pPr>
      <w:r w:rsidRPr="003011E6">
        <w:rPr>
          <w:rFonts w:ascii="Arial" w:eastAsia="Times New Roman" w:hAnsi="Arial" w:cs="Arial"/>
          <w:lang w:eastAsia="pl-PL"/>
        </w:rPr>
        <w:t>W realizacji zadania można przewidzieć możliwość udziału osób pochodzących z Ukrainy.</w:t>
      </w:r>
    </w:p>
    <w:bookmarkEnd w:id="1"/>
    <w:p w14:paraId="2A3E8042" w14:textId="77777777" w:rsidR="00796370" w:rsidRPr="00FC4461" w:rsidRDefault="00796370" w:rsidP="00796370">
      <w:pPr>
        <w:numPr>
          <w:ilvl w:val="0"/>
          <w:numId w:val="8"/>
        </w:numPr>
        <w:spacing w:after="0" w:line="276" w:lineRule="auto"/>
        <w:rPr>
          <w:rFonts w:ascii="Arial" w:eastAsia="Times New Roman" w:hAnsi="Arial" w:cs="Arial"/>
          <w:lang w:eastAsia="pl-PL"/>
        </w:rPr>
      </w:pPr>
      <w:r w:rsidRPr="003011E6">
        <w:rPr>
          <w:rFonts w:ascii="Arial" w:eastAsia="Times New Roman" w:hAnsi="Arial" w:cs="Arial"/>
          <w:lang w:eastAsia="pl-PL"/>
        </w:rPr>
        <w:t xml:space="preserve">Rezultaty realizacji zadań publicznych powinny być mierzalne a weryfikacja osiągnięcia </w:t>
      </w:r>
      <w:r w:rsidRPr="00FC4461">
        <w:rPr>
          <w:rFonts w:ascii="Arial" w:eastAsia="Times New Roman" w:hAnsi="Arial" w:cs="Arial"/>
          <w:lang w:eastAsia="pl-PL"/>
        </w:rPr>
        <w:t>danego rezultatu powinna nastąpić na podstawie źródeł wskazanych przez oferenta.</w:t>
      </w:r>
    </w:p>
    <w:p w14:paraId="3ACB398C" w14:textId="30D328AD" w:rsidR="00796370" w:rsidRPr="00FC4461" w:rsidRDefault="00ED0ED5" w:rsidP="00796370">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Obligatoryjnymi r</w:t>
      </w:r>
      <w:r w:rsidR="00796370" w:rsidRPr="00FC4461">
        <w:rPr>
          <w:rFonts w:ascii="Arial" w:eastAsia="Times New Roman" w:hAnsi="Arial" w:cs="Arial"/>
          <w:lang w:eastAsia="pl-PL"/>
        </w:rPr>
        <w:t>ezultatami zadania publicznego są: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394"/>
      </w:tblGrid>
      <w:tr w:rsidR="00796370" w:rsidRPr="00FC4461" w14:paraId="66EFCB46" w14:textId="77777777" w:rsidTr="00FD622E">
        <w:trPr>
          <w:trHeight w:val="398"/>
        </w:trPr>
        <w:tc>
          <w:tcPr>
            <w:tcW w:w="5245" w:type="dxa"/>
            <w:shd w:val="clear" w:color="auto" w:fill="auto"/>
            <w:vAlign w:val="center"/>
          </w:tcPr>
          <w:p w14:paraId="216B7F79" w14:textId="77777777" w:rsidR="00796370" w:rsidRPr="00FC4461" w:rsidRDefault="00796370" w:rsidP="00FD622E">
            <w:pPr>
              <w:suppressAutoHyphens/>
              <w:spacing w:after="0" w:line="276" w:lineRule="auto"/>
              <w:rPr>
                <w:rFonts w:ascii="Arial" w:eastAsia="Times New Roman" w:hAnsi="Arial" w:cs="Arial"/>
                <w:lang w:eastAsia="pl-PL"/>
              </w:rPr>
            </w:pPr>
            <w:r w:rsidRPr="00FC4461">
              <w:rPr>
                <w:rFonts w:ascii="Arial" w:eastAsia="Times New Roman" w:hAnsi="Arial" w:cs="Arial"/>
                <w:lang w:eastAsia="pl-PL"/>
              </w:rPr>
              <w:t>Nazwa rezultatu</w:t>
            </w:r>
          </w:p>
        </w:tc>
        <w:tc>
          <w:tcPr>
            <w:tcW w:w="4394" w:type="dxa"/>
            <w:shd w:val="clear" w:color="auto" w:fill="auto"/>
            <w:vAlign w:val="center"/>
          </w:tcPr>
          <w:p w14:paraId="34060B64" w14:textId="77777777" w:rsidR="00796370" w:rsidRPr="00FC4461" w:rsidRDefault="00796370" w:rsidP="00FD622E">
            <w:pPr>
              <w:suppressAutoHyphens/>
              <w:spacing w:after="0" w:line="276" w:lineRule="auto"/>
              <w:rPr>
                <w:rFonts w:ascii="Arial" w:eastAsia="Times New Roman" w:hAnsi="Arial" w:cs="Arial"/>
                <w:lang w:eastAsia="pl-PL"/>
              </w:rPr>
            </w:pPr>
            <w:r w:rsidRPr="00FC4461">
              <w:rPr>
                <w:rFonts w:ascii="Arial" w:eastAsia="Times New Roman" w:hAnsi="Arial" w:cs="Arial"/>
                <w:lang w:eastAsia="pl-PL"/>
              </w:rPr>
              <w:t>Sposób monitorowania</w:t>
            </w:r>
          </w:p>
        </w:tc>
      </w:tr>
      <w:tr w:rsidR="00B8302C" w:rsidRPr="00FC4461" w14:paraId="76525507" w14:textId="77777777" w:rsidTr="00FD622E">
        <w:trPr>
          <w:trHeight w:val="398"/>
        </w:trPr>
        <w:tc>
          <w:tcPr>
            <w:tcW w:w="5245" w:type="dxa"/>
            <w:shd w:val="clear" w:color="auto" w:fill="auto"/>
            <w:vAlign w:val="center"/>
          </w:tcPr>
          <w:p w14:paraId="0B415FFC" w14:textId="550F6319" w:rsidR="00724509" w:rsidRPr="00FC4461" w:rsidRDefault="00274993" w:rsidP="00FD622E">
            <w:pPr>
              <w:suppressAutoHyphens/>
              <w:spacing w:after="0" w:line="276" w:lineRule="auto"/>
              <w:rPr>
                <w:rFonts w:ascii="Arial" w:eastAsia="Times New Roman" w:hAnsi="Arial" w:cs="Arial"/>
                <w:lang w:eastAsia="pl-PL"/>
              </w:rPr>
            </w:pPr>
            <w:r w:rsidRPr="00FC4461">
              <w:rPr>
                <w:rFonts w:ascii="Arial" w:eastAsia="Times New Roman" w:hAnsi="Arial" w:cs="Arial"/>
                <w:lang w:eastAsia="pl-PL"/>
              </w:rPr>
              <w:t>Liczba działań zrealizowanych na rzecz seniorów w</w:t>
            </w:r>
            <w:r w:rsidR="006A5906" w:rsidRPr="00FC4461">
              <w:rPr>
                <w:rFonts w:ascii="Arial" w:eastAsia="Times New Roman" w:hAnsi="Arial" w:cs="Arial"/>
                <w:lang w:eastAsia="pl-PL"/>
              </w:rPr>
              <w:t> </w:t>
            </w:r>
            <w:r w:rsidRPr="00FC4461">
              <w:rPr>
                <w:rFonts w:ascii="Arial" w:eastAsia="Times New Roman" w:hAnsi="Arial" w:cs="Arial"/>
                <w:lang w:eastAsia="pl-PL"/>
              </w:rPr>
              <w:t>ramach zadania publicznego</w:t>
            </w:r>
          </w:p>
        </w:tc>
        <w:tc>
          <w:tcPr>
            <w:tcW w:w="4394" w:type="dxa"/>
            <w:shd w:val="clear" w:color="auto" w:fill="auto"/>
            <w:vAlign w:val="center"/>
          </w:tcPr>
          <w:p w14:paraId="09379187" w14:textId="77777777" w:rsidR="00197B33" w:rsidRPr="00FC4461" w:rsidRDefault="00197B33" w:rsidP="00197B33">
            <w:pPr>
              <w:suppressAutoHyphens/>
              <w:spacing w:after="0" w:line="276" w:lineRule="auto"/>
              <w:rPr>
                <w:rFonts w:ascii="Arial" w:eastAsia="Times New Roman" w:hAnsi="Arial" w:cs="Arial"/>
                <w:lang w:eastAsia="pl-PL"/>
              </w:rPr>
            </w:pPr>
            <w:r w:rsidRPr="00FC4461">
              <w:rPr>
                <w:rFonts w:ascii="Arial" w:eastAsia="Times New Roman" w:hAnsi="Arial" w:cs="Arial"/>
                <w:lang w:eastAsia="pl-PL"/>
              </w:rPr>
              <w:t xml:space="preserve">dokumentacja w postaci wykazu działań </w:t>
            </w:r>
          </w:p>
          <w:p w14:paraId="187C49FB" w14:textId="67AB7126" w:rsidR="00B8302C" w:rsidRPr="00FC4461" w:rsidRDefault="00197B33" w:rsidP="00197B33">
            <w:pPr>
              <w:suppressAutoHyphens/>
              <w:spacing w:after="0" w:line="276" w:lineRule="auto"/>
              <w:rPr>
                <w:rFonts w:ascii="Arial" w:eastAsia="Times New Roman" w:hAnsi="Arial" w:cs="Arial"/>
                <w:lang w:eastAsia="pl-PL"/>
              </w:rPr>
            </w:pPr>
            <w:r w:rsidRPr="00FC4461">
              <w:rPr>
                <w:rFonts w:ascii="Arial" w:eastAsia="Times New Roman" w:hAnsi="Arial" w:cs="Arial"/>
                <w:lang w:eastAsia="pl-PL"/>
              </w:rPr>
              <w:t>z określeniem ich rodzaju oraz daty i</w:t>
            </w:r>
            <w:r w:rsidR="006A5906" w:rsidRPr="00FC4461">
              <w:rPr>
                <w:rFonts w:ascii="Arial" w:eastAsia="Times New Roman" w:hAnsi="Arial" w:cs="Arial"/>
                <w:lang w:eastAsia="pl-PL"/>
              </w:rPr>
              <w:t> </w:t>
            </w:r>
            <w:r w:rsidRPr="00FC4461">
              <w:rPr>
                <w:rFonts w:ascii="Arial" w:eastAsia="Times New Roman" w:hAnsi="Arial" w:cs="Arial"/>
                <w:lang w:eastAsia="pl-PL"/>
              </w:rPr>
              <w:t xml:space="preserve">miejsca ich odbycia się, </w:t>
            </w:r>
            <w:r w:rsidR="005C4124" w:rsidRPr="00FC4461">
              <w:rPr>
                <w:rFonts w:ascii="Arial" w:eastAsia="Times New Roman" w:hAnsi="Arial" w:cs="Arial"/>
                <w:lang w:eastAsia="pl-PL"/>
              </w:rPr>
              <w:t>dokumentacja fotograficzna, wycinki prasowe, zrzuty ekranu, nagrania audio i wideo, egzemplarze publikacji</w:t>
            </w:r>
          </w:p>
          <w:p w14:paraId="0C9585CC" w14:textId="77777777" w:rsidR="006C44E8" w:rsidRPr="00FC4461" w:rsidRDefault="006C44E8" w:rsidP="00197B33">
            <w:pPr>
              <w:suppressAutoHyphens/>
              <w:spacing w:after="0" w:line="276" w:lineRule="auto"/>
              <w:rPr>
                <w:rFonts w:ascii="Arial" w:eastAsia="Times New Roman" w:hAnsi="Arial" w:cs="Arial"/>
                <w:lang w:eastAsia="pl-PL"/>
              </w:rPr>
            </w:pPr>
          </w:p>
          <w:p w14:paraId="660C0616" w14:textId="2B9690BA" w:rsidR="00207523" w:rsidRPr="00FC4461" w:rsidRDefault="004227F6" w:rsidP="00197B33">
            <w:pPr>
              <w:suppressAutoHyphens/>
              <w:spacing w:after="0" w:line="276" w:lineRule="auto"/>
              <w:rPr>
                <w:rFonts w:ascii="Arial" w:eastAsia="Times New Roman" w:hAnsi="Arial" w:cs="Arial"/>
                <w:lang w:eastAsia="pl-PL"/>
              </w:rPr>
            </w:pPr>
            <w:r w:rsidRPr="00FC4461">
              <w:rPr>
                <w:rFonts w:ascii="Arial" w:eastAsia="Times New Roman" w:hAnsi="Arial" w:cs="Arial"/>
                <w:lang w:eastAsia="pl-PL"/>
              </w:rPr>
              <w:t>UWAGA: Określając wartość docelową wskaźnika, k</w:t>
            </w:r>
            <w:r w:rsidR="00207523" w:rsidRPr="00FC4461">
              <w:rPr>
                <w:rFonts w:ascii="Arial" w:eastAsia="Times New Roman" w:hAnsi="Arial" w:cs="Arial"/>
                <w:lang w:eastAsia="pl-PL"/>
              </w:rPr>
              <w:t xml:space="preserve">ażde działanie liczymy osobno. </w:t>
            </w:r>
            <w:r w:rsidR="005D6A92" w:rsidRPr="00FC4461">
              <w:rPr>
                <w:rFonts w:ascii="Arial" w:eastAsia="Times New Roman" w:hAnsi="Arial" w:cs="Arial"/>
                <w:lang w:eastAsia="pl-PL"/>
              </w:rPr>
              <w:t>Np. r</w:t>
            </w:r>
            <w:r w:rsidR="006C44E8" w:rsidRPr="00FC4461">
              <w:rPr>
                <w:rFonts w:ascii="Arial" w:eastAsia="Times New Roman" w:hAnsi="Arial" w:cs="Arial"/>
                <w:lang w:eastAsia="pl-PL"/>
              </w:rPr>
              <w:t xml:space="preserve">ealizując w ramach zadania </w:t>
            </w:r>
            <w:r w:rsidR="007E1F80" w:rsidRPr="00FC4461">
              <w:rPr>
                <w:rFonts w:ascii="Arial" w:eastAsia="Times New Roman" w:hAnsi="Arial" w:cs="Arial"/>
                <w:lang w:eastAsia="pl-PL"/>
              </w:rPr>
              <w:t xml:space="preserve">spotkanie ze specjalista z zakresu bezpieczeństwa i wykład dietetyka </w:t>
            </w:r>
            <w:r w:rsidRPr="00FC4461">
              <w:rPr>
                <w:rFonts w:ascii="Arial" w:eastAsia="Times New Roman" w:hAnsi="Arial" w:cs="Arial"/>
                <w:lang w:eastAsia="pl-PL"/>
              </w:rPr>
              <w:t>należy</w:t>
            </w:r>
            <w:r w:rsidR="005D6A92" w:rsidRPr="00FC4461">
              <w:rPr>
                <w:rFonts w:ascii="Arial" w:eastAsia="Times New Roman" w:hAnsi="Arial" w:cs="Arial"/>
                <w:lang w:eastAsia="pl-PL"/>
              </w:rPr>
              <w:t xml:space="preserve"> założyć </w:t>
            </w:r>
            <w:r w:rsidR="00CE3F4C" w:rsidRPr="00FC4461">
              <w:rPr>
                <w:rFonts w:ascii="Arial" w:eastAsia="Times New Roman" w:hAnsi="Arial" w:cs="Arial"/>
                <w:lang w:eastAsia="pl-PL"/>
              </w:rPr>
              <w:t>wartość</w:t>
            </w:r>
            <w:r w:rsidR="005D6A92" w:rsidRPr="00FC4461">
              <w:rPr>
                <w:rFonts w:ascii="Arial" w:eastAsia="Times New Roman" w:hAnsi="Arial" w:cs="Arial"/>
                <w:lang w:eastAsia="pl-PL"/>
              </w:rPr>
              <w:t xml:space="preserve"> docelową rezultatu</w:t>
            </w:r>
            <w:r w:rsidR="00CE3F4C" w:rsidRPr="00FC4461">
              <w:rPr>
                <w:rFonts w:ascii="Arial" w:eastAsia="Times New Roman" w:hAnsi="Arial" w:cs="Arial"/>
                <w:lang w:eastAsia="pl-PL"/>
              </w:rPr>
              <w:t xml:space="preserve">: 2. </w:t>
            </w:r>
            <w:r w:rsidR="005D6A92" w:rsidRPr="00FC4461">
              <w:rPr>
                <w:rFonts w:ascii="Arial" w:eastAsia="Times New Roman" w:hAnsi="Arial" w:cs="Arial"/>
                <w:lang w:eastAsia="pl-PL"/>
              </w:rPr>
              <w:t xml:space="preserve"> </w:t>
            </w:r>
            <w:r w:rsidRPr="00FC4461">
              <w:rPr>
                <w:rFonts w:ascii="Arial" w:eastAsia="Times New Roman" w:hAnsi="Arial" w:cs="Arial"/>
                <w:lang w:eastAsia="pl-PL"/>
              </w:rPr>
              <w:t xml:space="preserve"> </w:t>
            </w:r>
          </w:p>
        </w:tc>
      </w:tr>
      <w:tr w:rsidR="00796370" w:rsidRPr="00FC4461" w14:paraId="3A7DA2AD" w14:textId="77777777" w:rsidTr="00FD622E">
        <w:tc>
          <w:tcPr>
            <w:tcW w:w="5245" w:type="dxa"/>
            <w:shd w:val="clear" w:color="auto" w:fill="auto"/>
            <w:vAlign w:val="center"/>
          </w:tcPr>
          <w:p w14:paraId="40C0043A" w14:textId="77777777" w:rsidR="00796370" w:rsidRPr="00FC4461" w:rsidRDefault="00356C3C" w:rsidP="00FD622E">
            <w:pPr>
              <w:suppressAutoHyphens/>
              <w:spacing w:after="0" w:line="276" w:lineRule="auto"/>
              <w:rPr>
                <w:rFonts w:ascii="Arial" w:eastAsia="Times New Roman" w:hAnsi="Arial" w:cs="Arial"/>
                <w:lang w:eastAsia="pl-PL"/>
              </w:rPr>
            </w:pPr>
            <w:r w:rsidRPr="00FC4461">
              <w:rPr>
                <w:rFonts w:ascii="Arial" w:eastAsia="Times New Roman" w:hAnsi="Arial" w:cs="Arial"/>
                <w:lang w:eastAsia="pl-PL"/>
              </w:rPr>
              <w:t>Liczba uczestników zadania</w:t>
            </w:r>
          </w:p>
          <w:p w14:paraId="1856355E" w14:textId="7B940F36" w:rsidR="000256C5" w:rsidRPr="00FC4461" w:rsidRDefault="00922D3C" w:rsidP="00FD622E">
            <w:pPr>
              <w:suppressAutoHyphens/>
              <w:spacing w:after="0" w:line="276" w:lineRule="auto"/>
              <w:rPr>
                <w:rFonts w:ascii="Arial" w:eastAsia="Times New Roman" w:hAnsi="Arial" w:cs="Arial"/>
                <w:lang w:eastAsia="pl-PL"/>
              </w:rPr>
            </w:pPr>
            <w:r w:rsidRPr="00FC4461">
              <w:rPr>
                <w:rFonts w:ascii="Arial" w:eastAsia="Times New Roman" w:hAnsi="Arial" w:cs="Arial"/>
                <w:lang w:eastAsia="pl-PL"/>
              </w:rPr>
              <w:t>(</w:t>
            </w:r>
            <w:r w:rsidR="000256C5" w:rsidRPr="00FC4461">
              <w:rPr>
                <w:rFonts w:ascii="Arial" w:eastAsia="Times New Roman" w:hAnsi="Arial" w:cs="Arial"/>
                <w:lang w:eastAsia="pl-PL"/>
              </w:rPr>
              <w:t>Należy pamiętać, że zgodnie z pkt. IV.</w:t>
            </w:r>
            <w:r w:rsidR="00A16393" w:rsidRPr="00FC4461">
              <w:rPr>
                <w:rFonts w:ascii="Arial" w:eastAsia="Times New Roman" w:hAnsi="Arial" w:cs="Arial"/>
                <w:lang w:eastAsia="pl-PL"/>
              </w:rPr>
              <w:t>6</w:t>
            </w:r>
            <w:r w:rsidR="000256C5" w:rsidRPr="00FC4461">
              <w:rPr>
                <w:rFonts w:ascii="Arial" w:eastAsia="Times New Roman" w:hAnsi="Arial" w:cs="Arial"/>
                <w:lang w:eastAsia="pl-PL"/>
              </w:rPr>
              <w:t xml:space="preserve"> </w:t>
            </w:r>
            <w:r w:rsidRPr="00FC4461">
              <w:rPr>
                <w:rFonts w:ascii="Arial" w:eastAsia="Times New Roman" w:hAnsi="Arial" w:cs="Arial"/>
                <w:lang w:eastAsia="pl-PL"/>
              </w:rPr>
              <w:t>minimalna liczba uczestników</w:t>
            </w:r>
            <w:r w:rsidR="00095D35" w:rsidRPr="00FC4461">
              <w:rPr>
                <w:rFonts w:ascii="Arial" w:eastAsia="Times New Roman" w:hAnsi="Arial" w:cs="Arial"/>
                <w:lang w:eastAsia="pl-PL"/>
              </w:rPr>
              <w:t xml:space="preserve"> każdego działania </w:t>
            </w:r>
            <w:r w:rsidRPr="00FC4461">
              <w:rPr>
                <w:rFonts w:ascii="Arial" w:eastAsia="Times New Roman" w:hAnsi="Arial" w:cs="Arial"/>
                <w:lang w:eastAsia="pl-PL"/>
              </w:rPr>
              <w:t>to 1</w:t>
            </w:r>
            <w:r w:rsidR="00E73D1E" w:rsidRPr="00FC4461">
              <w:rPr>
                <w:rFonts w:ascii="Arial" w:eastAsia="Times New Roman" w:hAnsi="Arial" w:cs="Arial"/>
                <w:lang w:eastAsia="pl-PL"/>
              </w:rPr>
              <w:t>0</w:t>
            </w:r>
            <w:r w:rsidRPr="00FC4461">
              <w:rPr>
                <w:rFonts w:ascii="Arial" w:eastAsia="Times New Roman" w:hAnsi="Arial" w:cs="Arial"/>
                <w:lang w:eastAsia="pl-PL"/>
              </w:rPr>
              <w:t>).</w:t>
            </w:r>
          </w:p>
        </w:tc>
        <w:tc>
          <w:tcPr>
            <w:tcW w:w="4394" w:type="dxa"/>
            <w:shd w:val="clear" w:color="auto" w:fill="auto"/>
            <w:vAlign w:val="center"/>
          </w:tcPr>
          <w:p w14:paraId="3E4A1112" w14:textId="66C3F95E" w:rsidR="00796370" w:rsidRPr="00FC4461" w:rsidRDefault="00356C3C" w:rsidP="00FD622E">
            <w:pPr>
              <w:suppressAutoHyphens/>
              <w:spacing w:after="0" w:line="276" w:lineRule="auto"/>
              <w:rPr>
                <w:rFonts w:ascii="Arial" w:eastAsia="Times New Roman" w:hAnsi="Arial" w:cs="Arial"/>
                <w:lang w:eastAsia="pl-PL"/>
              </w:rPr>
            </w:pPr>
            <w:r w:rsidRPr="00FC4461">
              <w:rPr>
                <w:rFonts w:ascii="Arial" w:eastAsia="Times New Roman" w:hAnsi="Arial" w:cs="Arial"/>
                <w:lang w:eastAsia="pl-PL"/>
              </w:rPr>
              <w:t>L</w:t>
            </w:r>
            <w:r w:rsidR="007C255E" w:rsidRPr="00FC4461">
              <w:rPr>
                <w:rFonts w:ascii="Arial" w:eastAsia="Times New Roman" w:hAnsi="Arial" w:cs="Arial"/>
                <w:lang w:eastAsia="pl-PL"/>
              </w:rPr>
              <w:t xml:space="preserve">ista uczestników poszczególnych </w:t>
            </w:r>
            <w:r w:rsidR="001D7F64" w:rsidRPr="00FC4461">
              <w:rPr>
                <w:rFonts w:ascii="Arial" w:eastAsia="Times New Roman" w:hAnsi="Arial" w:cs="Arial"/>
                <w:lang w:eastAsia="pl-PL"/>
              </w:rPr>
              <w:t>zajęć, l</w:t>
            </w:r>
            <w:r w:rsidRPr="00FC4461">
              <w:rPr>
                <w:rFonts w:ascii="Arial" w:eastAsia="Times New Roman" w:hAnsi="Arial" w:cs="Arial"/>
                <w:lang w:eastAsia="pl-PL"/>
              </w:rPr>
              <w:t xml:space="preserve">ista obecności </w:t>
            </w:r>
          </w:p>
        </w:tc>
      </w:tr>
      <w:tr w:rsidR="00F75BC7" w:rsidRPr="00FC4461" w14:paraId="47264FE8" w14:textId="77777777" w:rsidTr="00FD622E">
        <w:tc>
          <w:tcPr>
            <w:tcW w:w="5245" w:type="dxa"/>
            <w:shd w:val="clear" w:color="auto" w:fill="auto"/>
            <w:vAlign w:val="center"/>
          </w:tcPr>
          <w:p w14:paraId="5D5D3138" w14:textId="3DE94B70" w:rsidR="00F75BC7" w:rsidRPr="00FC4461" w:rsidRDefault="00F75BC7" w:rsidP="00FD622E">
            <w:pPr>
              <w:suppressAutoHyphens/>
              <w:spacing w:after="0" w:line="276" w:lineRule="auto"/>
              <w:rPr>
                <w:rFonts w:ascii="Arial" w:eastAsia="Times New Roman" w:hAnsi="Arial" w:cs="Arial"/>
                <w:lang w:eastAsia="pl-PL"/>
              </w:rPr>
            </w:pPr>
            <w:r w:rsidRPr="00FC4461">
              <w:rPr>
                <w:rFonts w:ascii="Arial" w:eastAsia="Times New Roman" w:hAnsi="Arial" w:cs="Arial"/>
                <w:lang w:eastAsia="pl-PL"/>
              </w:rPr>
              <w:t>Odsetek uczestników</w:t>
            </w:r>
            <w:r w:rsidR="00012D34" w:rsidRPr="00FC4461">
              <w:rPr>
                <w:rFonts w:ascii="Arial" w:eastAsia="Times New Roman" w:hAnsi="Arial" w:cs="Arial"/>
                <w:lang w:eastAsia="pl-PL"/>
              </w:rPr>
              <w:t xml:space="preserve">, którzy ocenili działanie </w:t>
            </w:r>
            <w:r w:rsidR="00914413" w:rsidRPr="00FC4461">
              <w:rPr>
                <w:rFonts w:ascii="Arial" w:eastAsia="Times New Roman" w:hAnsi="Arial" w:cs="Arial"/>
                <w:lang w:eastAsia="pl-PL"/>
              </w:rPr>
              <w:t>jako</w:t>
            </w:r>
            <w:r w:rsidR="00012D34" w:rsidRPr="00FC4461">
              <w:rPr>
                <w:rFonts w:ascii="Arial" w:eastAsia="Times New Roman" w:hAnsi="Arial" w:cs="Arial"/>
                <w:lang w:eastAsia="pl-PL"/>
              </w:rPr>
              <w:t xml:space="preserve"> adekwatne do ich potrzeb</w:t>
            </w:r>
          </w:p>
        </w:tc>
        <w:tc>
          <w:tcPr>
            <w:tcW w:w="4394" w:type="dxa"/>
            <w:shd w:val="clear" w:color="auto" w:fill="auto"/>
            <w:vAlign w:val="center"/>
          </w:tcPr>
          <w:p w14:paraId="5B362495" w14:textId="50E88C3D" w:rsidR="00F75BC7" w:rsidRPr="00FC4461" w:rsidRDefault="00012D34" w:rsidP="00FD622E">
            <w:pPr>
              <w:suppressAutoHyphens/>
              <w:spacing w:after="0" w:line="276" w:lineRule="auto"/>
              <w:rPr>
                <w:rFonts w:ascii="Arial" w:eastAsia="Times New Roman" w:hAnsi="Arial" w:cs="Arial"/>
                <w:lang w:eastAsia="pl-PL"/>
              </w:rPr>
            </w:pPr>
            <w:r w:rsidRPr="00FC4461">
              <w:rPr>
                <w:rFonts w:ascii="Arial" w:eastAsia="Times New Roman" w:hAnsi="Arial" w:cs="Arial"/>
                <w:lang w:eastAsia="pl-PL"/>
              </w:rPr>
              <w:t>Ankieta, raport z p</w:t>
            </w:r>
            <w:r w:rsidR="00D112EF" w:rsidRPr="00FC4461">
              <w:rPr>
                <w:rFonts w:ascii="Arial" w:eastAsia="Times New Roman" w:hAnsi="Arial" w:cs="Arial"/>
                <w:lang w:eastAsia="pl-PL"/>
              </w:rPr>
              <w:t>rzeprowadzonej ankiety na koniec realizacji działania</w:t>
            </w:r>
            <w:r w:rsidR="00C52B95" w:rsidRPr="00FC4461">
              <w:rPr>
                <w:rFonts w:ascii="Arial" w:eastAsia="Times New Roman" w:hAnsi="Arial" w:cs="Arial"/>
                <w:lang w:eastAsia="pl-PL"/>
              </w:rPr>
              <w:t xml:space="preserve"> podpisany przez </w:t>
            </w:r>
            <w:r w:rsidR="00CE3F4C" w:rsidRPr="00FC4461">
              <w:rPr>
                <w:rFonts w:ascii="Arial" w:eastAsia="Times New Roman" w:hAnsi="Arial" w:cs="Arial"/>
                <w:lang w:eastAsia="pl-PL"/>
              </w:rPr>
              <w:t>r</w:t>
            </w:r>
            <w:r w:rsidR="00577D97" w:rsidRPr="00FC4461">
              <w:rPr>
                <w:rFonts w:ascii="Arial" w:eastAsia="Times New Roman" w:hAnsi="Arial" w:cs="Arial"/>
                <w:lang w:eastAsia="pl-PL"/>
              </w:rPr>
              <w:t>ealizatora</w:t>
            </w:r>
            <w:r w:rsidR="00D112EF" w:rsidRPr="00FC4461">
              <w:rPr>
                <w:rFonts w:ascii="Arial" w:eastAsia="Times New Roman" w:hAnsi="Arial" w:cs="Arial"/>
                <w:lang w:eastAsia="pl-PL"/>
              </w:rPr>
              <w:t>.</w:t>
            </w:r>
          </w:p>
        </w:tc>
      </w:tr>
    </w:tbl>
    <w:p w14:paraId="59D9995C" w14:textId="77777777" w:rsidR="00C41222" w:rsidRPr="00FC4461" w:rsidRDefault="00C41222" w:rsidP="00C41222">
      <w:pPr>
        <w:spacing w:after="0" w:line="276" w:lineRule="auto"/>
        <w:ind w:left="567"/>
        <w:rPr>
          <w:rFonts w:ascii="Arial" w:eastAsia="Times New Roman" w:hAnsi="Arial" w:cs="Arial"/>
          <w:lang w:eastAsia="pl-PL"/>
        </w:rPr>
      </w:pPr>
    </w:p>
    <w:p w14:paraId="2399D6EF" w14:textId="3B28ADF1" w:rsidR="00ED0ED5" w:rsidRPr="00FC4461" w:rsidRDefault="00ED0ED5" w:rsidP="00ED0ED5">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Oferent może ponadto w części III pkt 5 oraz pkt 6 oferty wykazać autorskie rezultaty, specyficzne dla zadania, wraz z podaniem informacji o planowanym poziomie ich osiągnięcia i sposobie monitorowania rezultatów/źródle informacji o osiągnięciu wskaźnika (czyli w jaki sposób zostanie potwierdzone osiągnięcie wskaźnika). Rezultaty wskazane w złożonej ofercie powinny jak najtrafniej oddawać zakres rzeczowy i cele realizacji zadania i zostać przedstawione w sposób wymierny</w:t>
      </w:r>
      <w:r w:rsidR="0087432F" w:rsidRPr="00FC4461">
        <w:rPr>
          <w:rFonts w:ascii="Arial" w:eastAsia="Times New Roman" w:hAnsi="Arial" w:cs="Arial"/>
          <w:lang w:eastAsia="pl-PL"/>
        </w:rPr>
        <w:t xml:space="preserve"> (czyli </w:t>
      </w:r>
      <w:r w:rsidR="003B7F88" w:rsidRPr="00FC4461">
        <w:rPr>
          <w:rFonts w:ascii="Arial" w:eastAsia="Times New Roman" w:hAnsi="Arial" w:cs="Arial"/>
          <w:lang w:eastAsia="pl-PL"/>
        </w:rPr>
        <w:t>za pomocą liczb</w:t>
      </w:r>
      <w:r w:rsidR="00191234" w:rsidRPr="00FC4461">
        <w:rPr>
          <w:rFonts w:ascii="Arial" w:eastAsia="Times New Roman" w:hAnsi="Arial" w:cs="Arial"/>
          <w:lang w:eastAsia="pl-PL"/>
        </w:rPr>
        <w:t xml:space="preserve"> </w:t>
      </w:r>
      <w:r w:rsidR="0087432F" w:rsidRPr="00FC4461">
        <w:rPr>
          <w:rFonts w:ascii="Arial" w:eastAsia="Times New Roman" w:hAnsi="Arial" w:cs="Arial"/>
          <w:lang w:eastAsia="pl-PL"/>
        </w:rPr>
        <w:t>możliw</w:t>
      </w:r>
      <w:r w:rsidR="00191234" w:rsidRPr="00FC4461">
        <w:rPr>
          <w:rFonts w:ascii="Arial" w:eastAsia="Times New Roman" w:hAnsi="Arial" w:cs="Arial"/>
          <w:lang w:eastAsia="pl-PL"/>
        </w:rPr>
        <w:t xml:space="preserve">ych do zweryfikowania </w:t>
      </w:r>
      <w:r w:rsidR="00465372" w:rsidRPr="00FC4461">
        <w:rPr>
          <w:rFonts w:ascii="Arial" w:eastAsia="Times New Roman" w:hAnsi="Arial" w:cs="Arial"/>
          <w:lang w:eastAsia="pl-PL"/>
        </w:rPr>
        <w:t xml:space="preserve">przy użyciu </w:t>
      </w:r>
      <w:r w:rsidR="00A94AAB" w:rsidRPr="00FC4461">
        <w:rPr>
          <w:rFonts w:ascii="Arial" w:eastAsia="Times New Roman" w:hAnsi="Arial" w:cs="Arial"/>
          <w:lang w:eastAsia="pl-PL"/>
        </w:rPr>
        <w:t xml:space="preserve">wskazanych w ofercie </w:t>
      </w:r>
      <w:r w:rsidR="0087432F" w:rsidRPr="00FC4461">
        <w:rPr>
          <w:rFonts w:ascii="Arial" w:eastAsia="Times New Roman" w:hAnsi="Arial" w:cs="Arial"/>
          <w:lang w:eastAsia="pl-PL"/>
        </w:rPr>
        <w:t xml:space="preserve">obiektywnych </w:t>
      </w:r>
      <w:r w:rsidR="003B7F88" w:rsidRPr="00FC4461">
        <w:rPr>
          <w:rFonts w:ascii="Arial" w:eastAsia="Times New Roman" w:hAnsi="Arial" w:cs="Arial"/>
          <w:lang w:eastAsia="pl-PL"/>
        </w:rPr>
        <w:t>narzędzi)</w:t>
      </w:r>
      <w:r w:rsidRPr="00FC4461">
        <w:rPr>
          <w:rFonts w:ascii="Arial" w:eastAsia="Times New Roman" w:hAnsi="Arial" w:cs="Arial"/>
          <w:lang w:eastAsia="pl-PL"/>
        </w:rPr>
        <w:t>.</w:t>
      </w:r>
    </w:p>
    <w:p w14:paraId="24480502" w14:textId="4CE06774" w:rsidR="00796370" w:rsidRPr="00FC4461" w:rsidRDefault="00796370" w:rsidP="00796370">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 xml:space="preserve">Dobór </w:t>
      </w:r>
      <w:r w:rsidR="00724509" w:rsidRPr="00FC4461">
        <w:rPr>
          <w:rFonts w:ascii="Arial" w:eastAsia="Times New Roman" w:hAnsi="Arial" w:cs="Arial"/>
          <w:lang w:eastAsia="pl-PL"/>
        </w:rPr>
        <w:t xml:space="preserve">sposobów monitorowania </w:t>
      </w:r>
      <w:r w:rsidRPr="00FC4461">
        <w:rPr>
          <w:rFonts w:ascii="Arial" w:eastAsia="Times New Roman" w:hAnsi="Arial" w:cs="Arial"/>
          <w:lang w:eastAsia="pl-PL"/>
        </w:rPr>
        <w:t xml:space="preserve">należy do oferentów z zastrzeżeniem, że Prezydent Miasta Rzeszowa może zaproponować </w:t>
      </w:r>
      <w:r w:rsidR="00724509" w:rsidRPr="00FC4461">
        <w:rPr>
          <w:rFonts w:ascii="Arial" w:eastAsia="Times New Roman" w:hAnsi="Arial" w:cs="Arial"/>
          <w:lang w:eastAsia="pl-PL"/>
        </w:rPr>
        <w:t>ich zmianę</w:t>
      </w:r>
      <w:r w:rsidRPr="00FC4461">
        <w:rPr>
          <w:rFonts w:ascii="Arial" w:eastAsia="Times New Roman" w:hAnsi="Arial" w:cs="Arial"/>
          <w:lang w:eastAsia="pl-PL"/>
        </w:rPr>
        <w:t>.</w:t>
      </w:r>
    </w:p>
    <w:p w14:paraId="6B7464FA" w14:textId="54A4BB5D" w:rsidR="000E77C5" w:rsidRPr="00FC4461" w:rsidRDefault="000E77C5" w:rsidP="000E77C5">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lastRenderedPageBreak/>
        <w:t>Dokumenty, potwierdzające osiągnięcie rezultatów, wskazane w ofercie w cz. III pkt 6, w</w:t>
      </w:r>
      <w:r w:rsidR="00E6390F" w:rsidRPr="00FC4461">
        <w:rPr>
          <w:rFonts w:ascii="Arial" w:eastAsia="Times New Roman" w:hAnsi="Arial" w:cs="Arial"/>
          <w:lang w:eastAsia="pl-PL"/>
        </w:rPr>
        <w:t> </w:t>
      </w:r>
      <w:r w:rsidRPr="00FC4461">
        <w:rPr>
          <w:rFonts w:ascii="Arial" w:eastAsia="Times New Roman" w:hAnsi="Arial" w:cs="Arial"/>
          <w:lang w:eastAsia="pl-PL"/>
        </w:rPr>
        <w:t>kolumnie „sposób monitorowania rezultatu/źródło informacji o osiągnięciu wskaźnika” (zarówno dla rezultatów obligatoryjnych, jak i autorskich), należy załączyć do sprawozdania z realizacji zadania publicznego.</w:t>
      </w:r>
    </w:p>
    <w:p w14:paraId="12632464" w14:textId="39EE1C34" w:rsidR="00796370" w:rsidRDefault="00796370" w:rsidP="00796370">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Z podmiot</w:t>
      </w:r>
      <w:r w:rsidR="00724509" w:rsidRPr="00FC4461">
        <w:rPr>
          <w:rFonts w:ascii="Arial" w:eastAsia="Times New Roman" w:hAnsi="Arial" w:cs="Arial"/>
          <w:lang w:eastAsia="pl-PL"/>
        </w:rPr>
        <w:t>em</w:t>
      </w:r>
      <w:r w:rsidRPr="00FC4461">
        <w:rPr>
          <w:rFonts w:ascii="Arial" w:eastAsia="Times New Roman" w:hAnsi="Arial" w:cs="Arial"/>
          <w:lang w:eastAsia="pl-PL"/>
        </w:rPr>
        <w:t>, któr</w:t>
      </w:r>
      <w:r w:rsidR="00724509" w:rsidRPr="00FC4461">
        <w:rPr>
          <w:rFonts w:ascii="Arial" w:eastAsia="Times New Roman" w:hAnsi="Arial" w:cs="Arial"/>
          <w:lang w:eastAsia="pl-PL"/>
        </w:rPr>
        <w:t>ego</w:t>
      </w:r>
      <w:r w:rsidRPr="00FC4461">
        <w:rPr>
          <w:rFonts w:ascii="Arial" w:eastAsia="Times New Roman" w:hAnsi="Arial" w:cs="Arial"/>
          <w:lang w:eastAsia="pl-PL"/>
        </w:rPr>
        <w:t xml:space="preserve"> ofert</w:t>
      </w:r>
      <w:r w:rsidR="00724509" w:rsidRPr="00FC4461">
        <w:rPr>
          <w:rFonts w:ascii="Arial" w:eastAsia="Times New Roman" w:hAnsi="Arial" w:cs="Arial"/>
          <w:lang w:eastAsia="pl-PL"/>
        </w:rPr>
        <w:t>a</w:t>
      </w:r>
      <w:r w:rsidRPr="00FC4461">
        <w:rPr>
          <w:rFonts w:ascii="Arial" w:eastAsia="Times New Roman" w:hAnsi="Arial" w:cs="Arial"/>
          <w:lang w:eastAsia="pl-PL"/>
        </w:rPr>
        <w:t xml:space="preserve"> zostan</w:t>
      </w:r>
      <w:r w:rsidR="00724509" w:rsidRPr="00FC4461">
        <w:rPr>
          <w:rFonts w:ascii="Arial" w:eastAsia="Times New Roman" w:hAnsi="Arial" w:cs="Arial"/>
          <w:lang w:eastAsia="pl-PL"/>
        </w:rPr>
        <w:t>ie</w:t>
      </w:r>
      <w:r w:rsidRPr="00FC4461">
        <w:rPr>
          <w:rFonts w:ascii="Arial" w:eastAsia="Times New Roman" w:hAnsi="Arial" w:cs="Arial"/>
          <w:lang w:eastAsia="pl-PL"/>
        </w:rPr>
        <w:t xml:space="preserve"> wybran</w:t>
      </w:r>
      <w:r w:rsidR="003909DF" w:rsidRPr="00FC4461">
        <w:rPr>
          <w:rFonts w:ascii="Arial" w:eastAsia="Times New Roman" w:hAnsi="Arial" w:cs="Arial"/>
          <w:lang w:eastAsia="pl-PL"/>
        </w:rPr>
        <w:t>a</w:t>
      </w:r>
      <w:r w:rsidRPr="00FC4461">
        <w:rPr>
          <w:rFonts w:ascii="Arial" w:eastAsia="Times New Roman" w:hAnsi="Arial" w:cs="Arial"/>
          <w:lang w:eastAsia="pl-PL"/>
        </w:rPr>
        <w:t xml:space="preserve"> w niniejszym konkursie, zostan</w:t>
      </w:r>
      <w:r w:rsidR="003909DF" w:rsidRPr="00FC4461">
        <w:rPr>
          <w:rFonts w:ascii="Arial" w:eastAsia="Times New Roman" w:hAnsi="Arial" w:cs="Arial"/>
          <w:lang w:eastAsia="pl-PL"/>
        </w:rPr>
        <w:t>ie</w:t>
      </w:r>
      <w:r w:rsidRPr="00FC4461">
        <w:rPr>
          <w:rFonts w:ascii="Arial" w:eastAsia="Times New Roman" w:hAnsi="Arial" w:cs="Arial"/>
          <w:lang w:eastAsia="pl-PL"/>
        </w:rPr>
        <w:t xml:space="preserve"> zawart</w:t>
      </w:r>
      <w:r w:rsidR="003909DF" w:rsidRPr="00FC4461">
        <w:rPr>
          <w:rFonts w:ascii="Arial" w:eastAsia="Times New Roman" w:hAnsi="Arial" w:cs="Arial"/>
          <w:lang w:eastAsia="pl-PL"/>
        </w:rPr>
        <w:t>a</w:t>
      </w:r>
      <w:r w:rsidRPr="00FC4461">
        <w:rPr>
          <w:rFonts w:ascii="Arial" w:eastAsia="Times New Roman" w:hAnsi="Arial" w:cs="Arial"/>
          <w:lang w:eastAsia="pl-PL"/>
        </w:rPr>
        <w:t xml:space="preserve"> umow</w:t>
      </w:r>
      <w:r w:rsidR="003909DF" w:rsidRPr="00FC4461">
        <w:rPr>
          <w:rFonts w:ascii="Arial" w:eastAsia="Times New Roman" w:hAnsi="Arial" w:cs="Arial"/>
          <w:lang w:eastAsia="pl-PL"/>
        </w:rPr>
        <w:t>a</w:t>
      </w:r>
      <w:r w:rsidRPr="00FC4461">
        <w:rPr>
          <w:rFonts w:ascii="Arial" w:eastAsia="Times New Roman" w:hAnsi="Arial" w:cs="Arial"/>
          <w:lang w:eastAsia="pl-PL"/>
        </w:rPr>
        <w:t xml:space="preserve"> o realizację zada</w:t>
      </w:r>
      <w:r w:rsidR="003909DF" w:rsidRPr="00FC4461">
        <w:rPr>
          <w:rFonts w:ascii="Arial" w:eastAsia="Times New Roman" w:hAnsi="Arial" w:cs="Arial"/>
          <w:lang w:eastAsia="pl-PL"/>
        </w:rPr>
        <w:t>nia</w:t>
      </w:r>
      <w:r w:rsidRPr="00FC4461">
        <w:rPr>
          <w:rFonts w:ascii="Arial" w:eastAsia="Times New Roman" w:hAnsi="Arial" w:cs="Arial"/>
          <w:lang w:eastAsia="pl-PL"/>
        </w:rPr>
        <w:t xml:space="preserve"> publiczn</w:t>
      </w:r>
      <w:r w:rsidR="003909DF" w:rsidRPr="00FC4461">
        <w:rPr>
          <w:rFonts w:ascii="Arial" w:eastAsia="Times New Roman" w:hAnsi="Arial" w:cs="Arial"/>
          <w:lang w:eastAsia="pl-PL"/>
        </w:rPr>
        <w:t>ego</w:t>
      </w:r>
      <w:r w:rsidRPr="00FC4461">
        <w:rPr>
          <w:rFonts w:ascii="Arial" w:eastAsia="Times New Roman" w:hAnsi="Arial" w:cs="Arial"/>
          <w:lang w:eastAsia="pl-PL"/>
        </w:rPr>
        <w:t>. W umow</w:t>
      </w:r>
      <w:r w:rsidR="003909DF" w:rsidRPr="00FC4461">
        <w:rPr>
          <w:rFonts w:ascii="Arial" w:eastAsia="Times New Roman" w:hAnsi="Arial" w:cs="Arial"/>
          <w:lang w:eastAsia="pl-PL"/>
        </w:rPr>
        <w:t>ie</w:t>
      </w:r>
      <w:r w:rsidRPr="00FC4461">
        <w:rPr>
          <w:rFonts w:ascii="Arial" w:eastAsia="Times New Roman" w:hAnsi="Arial" w:cs="Arial"/>
          <w:lang w:eastAsia="pl-PL"/>
        </w:rPr>
        <w:t xml:space="preserve"> określony zostanie zakres i warunki realizacji zadania publicznego.</w:t>
      </w:r>
    </w:p>
    <w:p w14:paraId="31AB33CC" w14:textId="565E5854" w:rsidR="00E779BE" w:rsidRPr="00FC4461" w:rsidRDefault="00E779BE" w:rsidP="00796370">
      <w:pPr>
        <w:numPr>
          <w:ilvl w:val="0"/>
          <w:numId w:val="8"/>
        </w:numPr>
        <w:spacing w:after="0" w:line="276" w:lineRule="auto"/>
        <w:rPr>
          <w:rFonts w:ascii="Arial" w:eastAsia="Times New Roman" w:hAnsi="Arial" w:cs="Arial"/>
          <w:lang w:eastAsia="pl-PL"/>
        </w:rPr>
      </w:pPr>
      <w:r w:rsidRPr="00E779BE">
        <w:rPr>
          <w:rFonts w:ascii="Arial" w:eastAsia="Times New Roman" w:hAnsi="Arial" w:cs="Arial"/>
          <w:lang w:eastAsia="pl-PL"/>
        </w:rPr>
        <w:t>Koszty związane z realizacją dotowanego zadania powstałe przed podpisaniem umowy</w:t>
      </w:r>
      <w:r w:rsidRPr="00E779BE">
        <w:rPr>
          <w:rFonts w:ascii="Arial" w:eastAsia="Times New Roman" w:hAnsi="Arial" w:cs="Arial"/>
          <w:lang w:eastAsia="pl-PL"/>
        </w:rPr>
        <w:br/>
        <w:t>nie będą pokrywane ze środków dotacji. Koszty powstałe przed datą podpisania umowy,</w:t>
      </w:r>
      <w:r w:rsidRPr="00E779BE">
        <w:rPr>
          <w:rFonts w:ascii="Arial" w:eastAsia="Times New Roman" w:hAnsi="Arial" w:cs="Arial"/>
          <w:lang w:eastAsia="pl-PL"/>
        </w:rPr>
        <w:br/>
        <w:t>a mieszczące się w terminie realizacji zadania publicznego mogą być pokryte z</w:t>
      </w:r>
      <w:r w:rsidR="0087163C">
        <w:rPr>
          <w:rFonts w:ascii="Arial" w:eastAsia="Times New Roman" w:hAnsi="Arial" w:cs="Arial"/>
          <w:lang w:eastAsia="pl-PL"/>
        </w:rPr>
        <w:t xml:space="preserve"> innych źródeł. </w:t>
      </w:r>
    </w:p>
    <w:p w14:paraId="07C02A01" w14:textId="6D1D04AB" w:rsidR="001304DA" w:rsidRPr="00FC4461" w:rsidRDefault="00E57774" w:rsidP="001304DA">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 xml:space="preserve">W przypadku </w:t>
      </w:r>
      <w:r w:rsidR="000D4767" w:rsidRPr="00FC4461">
        <w:rPr>
          <w:rFonts w:ascii="Arial" w:eastAsia="Times New Roman" w:hAnsi="Arial" w:cs="Arial"/>
          <w:lang w:eastAsia="pl-PL"/>
        </w:rPr>
        <w:t xml:space="preserve">realizacji działań takich jak </w:t>
      </w:r>
      <w:r w:rsidR="00604575" w:rsidRPr="00FC4461">
        <w:rPr>
          <w:rFonts w:ascii="Arial" w:eastAsia="Times New Roman" w:hAnsi="Arial" w:cs="Arial"/>
          <w:lang w:eastAsia="pl-PL"/>
        </w:rPr>
        <w:t xml:space="preserve">wycieczki integracyjne oferent powinien przewidzieć </w:t>
      </w:r>
      <w:r w:rsidR="00EA7EE3" w:rsidRPr="00FC4461">
        <w:rPr>
          <w:rFonts w:ascii="Arial" w:eastAsia="Times New Roman" w:hAnsi="Arial" w:cs="Arial"/>
          <w:lang w:eastAsia="pl-PL"/>
        </w:rPr>
        <w:t xml:space="preserve">finansowanie części kosztów zadania ze świadczeń pieniężnych od </w:t>
      </w:r>
      <w:r w:rsidR="00365606" w:rsidRPr="00FC4461">
        <w:rPr>
          <w:rFonts w:ascii="Arial" w:eastAsia="Times New Roman" w:hAnsi="Arial" w:cs="Arial"/>
          <w:lang w:eastAsia="pl-PL"/>
        </w:rPr>
        <w:t>odbiorców zadania</w:t>
      </w:r>
      <w:r w:rsidR="005F6515" w:rsidRPr="00FC4461">
        <w:rPr>
          <w:rFonts w:ascii="Arial" w:eastAsia="Times New Roman" w:hAnsi="Arial" w:cs="Arial"/>
          <w:lang w:eastAsia="pl-PL"/>
        </w:rPr>
        <w:t xml:space="preserve"> w</w:t>
      </w:r>
      <w:r w:rsidR="001E4D9F" w:rsidRPr="00FC4461">
        <w:rPr>
          <w:rFonts w:ascii="Arial" w:eastAsia="Times New Roman" w:hAnsi="Arial" w:cs="Arial"/>
          <w:lang w:eastAsia="pl-PL"/>
        </w:rPr>
        <w:t> </w:t>
      </w:r>
      <w:r w:rsidR="005F6515" w:rsidRPr="00FC4461">
        <w:rPr>
          <w:rFonts w:ascii="Arial" w:eastAsia="Times New Roman" w:hAnsi="Arial" w:cs="Arial"/>
          <w:lang w:eastAsia="pl-PL"/>
        </w:rPr>
        <w:t xml:space="preserve">wysokości minimum </w:t>
      </w:r>
      <w:r w:rsidR="00C70429" w:rsidRPr="00FC4461">
        <w:rPr>
          <w:rFonts w:ascii="Arial" w:eastAsia="Times New Roman" w:hAnsi="Arial" w:cs="Arial"/>
          <w:lang w:eastAsia="pl-PL"/>
        </w:rPr>
        <w:t>5</w:t>
      </w:r>
      <w:r w:rsidR="005F6515" w:rsidRPr="00FC4461">
        <w:rPr>
          <w:rFonts w:ascii="Arial" w:eastAsia="Times New Roman" w:hAnsi="Arial" w:cs="Arial"/>
          <w:lang w:eastAsia="pl-PL"/>
        </w:rPr>
        <w:t xml:space="preserve"> % całkowitych kosztów zadania. </w:t>
      </w:r>
      <w:r w:rsidR="001304DA" w:rsidRPr="00FC4461">
        <w:rPr>
          <w:rFonts w:ascii="Arial" w:eastAsia="Times New Roman" w:hAnsi="Arial" w:cs="Arial"/>
          <w:lang w:eastAsia="pl-PL"/>
        </w:rPr>
        <w:t>Świadczenia pieniężne od odbiorców zadania publicznego nie stanowią środków finansowych wkładu własnego, są odrębną pozycją w źródłach finansowania kosztów realizacji zadania. Dopuszcza się pobieranie świadczeń pieniężnych od odbiorców zadania publicznego pod warunkiem, że</w:t>
      </w:r>
      <w:r w:rsidR="00AE62C5" w:rsidRPr="00FC4461">
        <w:rPr>
          <w:rFonts w:ascii="Arial" w:eastAsia="Times New Roman" w:hAnsi="Arial" w:cs="Arial"/>
          <w:lang w:eastAsia="pl-PL"/>
        </w:rPr>
        <w:t xml:space="preserve"> </w:t>
      </w:r>
      <w:r w:rsidR="00C764A4" w:rsidRPr="00FC4461">
        <w:rPr>
          <w:rFonts w:ascii="Arial" w:eastAsia="Times New Roman" w:hAnsi="Arial" w:cs="Arial"/>
          <w:lang w:eastAsia="pl-PL"/>
        </w:rPr>
        <w:t>o</w:t>
      </w:r>
      <w:r w:rsidR="001304DA" w:rsidRPr="00FC4461">
        <w:rPr>
          <w:rFonts w:ascii="Arial" w:eastAsia="Times New Roman" w:hAnsi="Arial" w:cs="Arial"/>
          <w:lang w:eastAsia="pl-PL"/>
        </w:rPr>
        <w:t>ferent realizujący zadanie publiczne prowadzi odpłatną działalność pożytku publicznego</w:t>
      </w:r>
      <w:r w:rsidR="00BD3BEC" w:rsidRPr="00FC4461">
        <w:rPr>
          <w:rFonts w:ascii="Arial" w:eastAsia="Times New Roman" w:hAnsi="Arial" w:cs="Arial"/>
          <w:lang w:eastAsia="pl-PL"/>
        </w:rPr>
        <w:t>.</w:t>
      </w:r>
      <w:r w:rsidR="001304DA" w:rsidRPr="00FC4461">
        <w:rPr>
          <w:rFonts w:ascii="Arial" w:eastAsia="Times New Roman" w:hAnsi="Arial" w:cs="Arial"/>
          <w:lang w:eastAsia="pl-PL"/>
        </w:rPr>
        <w:t xml:space="preserve"> </w:t>
      </w:r>
      <w:r w:rsidR="00BD3BEC" w:rsidRPr="00FC4461">
        <w:rPr>
          <w:rFonts w:ascii="Arial" w:eastAsia="Times New Roman" w:hAnsi="Arial" w:cs="Arial"/>
          <w:lang w:eastAsia="pl-PL"/>
        </w:rPr>
        <w:t>Przychody uzyskiwane z tytułu opłat, przeznacza się na realizację zleconego zadania publicznego.</w:t>
      </w:r>
    </w:p>
    <w:p w14:paraId="12D5BA51" w14:textId="2455DB15" w:rsidR="00D51BB6" w:rsidRPr="00FC4461" w:rsidRDefault="00D51BB6" w:rsidP="00D51BB6">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 xml:space="preserve">Dotacja może być przyznana jedynie na finansowanie zadania z zakresu działalności statutowej nieodpłatnej lub odpłatnej. Środki dotacji nie mogą być przeznaczone na finansowanie działalności gospodarczej </w:t>
      </w:r>
      <w:r w:rsidR="00C764A4" w:rsidRPr="00FC4461">
        <w:rPr>
          <w:rFonts w:ascii="Arial" w:eastAsia="Times New Roman" w:hAnsi="Arial" w:cs="Arial"/>
          <w:lang w:eastAsia="pl-PL"/>
        </w:rPr>
        <w:t>o</w:t>
      </w:r>
      <w:r w:rsidRPr="00FC4461">
        <w:rPr>
          <w:rFonts w:ascii="Arial" w:eastAsia="Times New Roman" w:hAnsi="Arial" w:cs="Arial"/>
          <w:lang w:eastAsia="pl-PL"/>
        </w:rPr>
        <w:t>ferenta.</w:t>
      </w:r>
    </w:p>
    <w:p w14:paraId="01DB0586" w14:textId="2FE68D1C" w:rsidR="00D51BB6" w:rsidRPr="00FC4461" w:rsidRDefault="00D51BB6" w:rsidP="00D51BB6">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Oferent nie może prowadzić odpłatnej działalności pożytku publicznego i działalności gospodarczej w odniesieniu do tego samego przedmiotu działalności.</w:t>
      </w:r>
    </w:p>
    <w:p w14:paraId="29665234" w14:textId="4E26F1C6" w:rsidR="006843BD" w:rsidRPr="00FC4461" w:rsidRDefault="006843BD" w:rsidP="006843BD">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Wkład własny rozumiany jest jako suma  wkładu własnego finansowego (obowiązkowego) i</w:t>
      </w:r>
      <w:r w:rsidR="00307056" w:rsidRPr="00FC4461">
        <w:rPr>
          <w:rFonts w:ascii="Arial" w:eastAsia="Times New Roman" w:hAnsi="Arial" w:cs="Arial"/>
          <w:lang w:eastAsia="pl-PL"/>
        </w:rPr>
        <w:t> </w:t>
      </w:r>
      <w:r w:rsidRPr="00FC4461">
        <w:rPr>
          <w:rFonts w:ascii="Arial" w:eastAsia="Times New Roman" w:hAnsi="Arial" w:cs="Arial"/>
          <w:lang w:eastAsia="pl-PL"/>
        </w:rPr>
        <w:t>wkładu własnego niefinansowego (osobowego i</w:t>
      </w:r>
      <w:r w:rsidR="00BC2F47" w:rsidRPr="00FC4461">
        <w:rPr>
          <w:rFonts w:ascii="Arial" w:eastAsia="Times New Roman" w:hAnsi="Arial" w:cs="Arial"/>
          <w:lang w:eastAsia="pl-PL"/>
        </w:rPr>
        <w:t> </w:t>
      </w:r>
      <w:r w:rsidRPr="00FC4461">
        <w:rPr>
          <w:rFonts w:ascii="Arial" w:eastAsia="Times New Roman" w:hAnsi="Arial" w:cs="Arial"/>
          <w:lang w:eastAsia="pl-PL"/>
        </w:rPr>
        <w:t>rzeczowego). Wysokość wkładu własnego może się zmieniać o ile nie zmniejszy się wartość tych środków w stosunku do wydatkowanej kwoty dotacji.</w:t>
      </w:r>
      <w:r w:rsidR="00CB7D2C" w:rsidRPr="00FC4461">
        <w:rPr>
          <w:rFonts w:ascii="Arial" w:eastAsia="Times New Roman" w:hAnsi="Arial" w:cs="Arial"/>
          <w:lang w:eastAsia="pl-PL"/>
        </w:rPr>
        <w:t xml:space="preserve"> Przy czym</w:t>
      </w:r>
      <w:r w:rsidR="005E5129" w:rsidRPr="00FC4461">
        <w:rPr>
          <w:rFonts w:ascii="Arial" w:eastAsia="Times New Roman" w:hAnsi="Arial" w:cs="Arial"/>
          <w:lang w:eastAsia="pl-PL"/>
        </w:rPr>
        <w:t>,</w:t>
      </w:r>
      <w:r w:rsidR="00CB7D2C" w:rsidRPr="00FC4461">
        <w:rPr>
          <w:rFonts w:ascii="Arial" w:eastAsia="Times New Roman" w:hAnsi="Arial" w:cs="Arial"/>
          <w:lang w:eastAsia="pl-PL"/>
        </w:rPr>
        <w:t xml:space="preserve"> w sytuacji gdyby zmiana wysokości wkładu własnego </w:t>
      </w:r>
      <w:r w:rsidR="00C15437" w:rsidRPr="00FC4461">
        <w:rPr>
          <w:rFonts w:ascii="Arial" w:eastAsia="Times New Roman" w:hAnsi="Arial" w:cs="Arial"/>
          <w:lang w:eastAsia="pl-PL"/>
        </w:rPr>
        <w:t>spowodowała zmianę wartości całego zadania, konieczn</w:t>
      </w:r>
      <w:r w:rsidR="00560251" w:rsidRPr="00FC4461">
        <w:rPr>
          <w:rFonts w:ascii="Arial" w:eastAsia="Times New Roman" w:hAnsi="Arial" w:cs="Arial"/>
          <w:lang w:eastAsia="pl-PL"/>
        </w:rPr>
        <w:t xml:space="preserve">e jest aneksowanie umowy o realizację zadania publicznego. </w:t>
      </w:r>
      <w:r w:rsidR="005D48D5" w:rsidRPr="00FC4461">
        <w:rPr>
          <w:rFonts w:ascii="Arial" w:eastAsia="Times New Roman" w:hAnsi="Arial" w:cs="Arial"/>
          <w:lang w:eastAsia="pl-PL"/>
        </w:rPr>
        <w:t xml:space="preserve">Realizator </w:t>
      </w:r>
      <w:r w:rsidR="00560251" w:rsidRPr="00FC4461">
        <w:rPr>
          <w:rFonts w:ascii="Arial" w:eastAsia="Times New Roman" w:hAnsi="Arial" w:cs="Arial"/>
          <w:lang w:eastAsia="pl-PL"/>
        </w:rPr>
        <w:t>powinien poinformować zleceniodawcę o</w:t>
      </w:r>
      <w:r w:rsidR="00E93141" w:rsidRPr="00FC4461">
        <w:rPr>
          <w:rFonts w:ascii="Arial" w:eastAsia="Times New Roman" w:hAnsi="Arial" w:cs="Arial"/>
          <w:lang w:eastAsia="pl-PL"/>
        </w:rPr>
        <w:t> </w:t>
      </w:r>
      <w:r w:rsidR="00560251" w:rsidRPr="00FC4461">
        <w:rPr>
          <w:rFonts w:ascii="Arial" w:eastAsia="Times New Roman" w:hAnsi="Arial" w:cs="Arial"/>
          <w:lang w:eastAsia="pl-PL"/>
        </w:rPr>
        <w:t xml:space="preserve">zmianie wartości </w:t>
      </w:r>
      <w:r w:rsidR="00E93141" w:rsidRPr="00FC4461">
        <w:rPr>
          <w:rFonts w:ascii="Arial" w:eastAsia="Times New Roman" w:hAnsi="Arial" w:cs="Arial"/>
          <w:lang w:eastAsia="pl-PL"/>
        </w:rPr>
        <w:t xml:space="preserve">zadania w okresie jego realizacji. </w:t>
      </w:r>
      <w:r w:rsidR="00560251" w:rsidRPr="00FC4461">
        <w:rPr>
          <w:rFonts w:ascii="Arial" w:eastAsia="Times New Roman" w:hAnsi="Arial" w:cs="Arial"/>
          <w:lang w:eastAsia="pl-PL"/>
        </w:rPr>
        <w:t xml:space="preserve"> </w:t>
      </w:r>
    </w:p>
    <w:p w14:paraId="556C624A" w14:textId="04617610" w:rsidR="006843BD" w:rsidRPr="00FC4461" w:rsidRDefault="006843BD" w:rsidP="006843BD">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Oferent powinien określić w kosztorysie, jakie działania będą realizowane w ramach wkładu osobowego. Należy w kosztach wpisać oddzielną pozycję dotyczącą wkładu osobowego i</w:t>
      </w:r>
      <w:r w:rsidR="00CB7D2C" w:rsidRPr="00FC4461">
        <w:rPr>
          <w:rFonts w:ascii="Arial" w:eastAsia="Times New Roman" w:hAnsi="Arial" w:cs="Arial"/>
          <w:lang w:eastAsia="pl-PL"/>
        </w:rPr>
        <w:t> </w:t>
      </w:r>
      <w:r w:rsidRPr="00FC4461">
        <w:rPr>
          <w:rFonts w:ascii="Arial" w:eastAsia="Times New Roman" w:hAnsi="Arial" w:cs="Arial"/>
          <w:lang w:eastAsia="pl-PL"/>
        </w:rPr>
        <w:t xml:space="preserve">wybrać rodzaj miary pn. „wolontariat” w celu identyfikacji pozycji. </w:t>
      </w:r>
    </w:p>
    <w:p w14:paraId="3A03A313" w14:textId="4E39F85F" w:rsidR="006843BD" w:rsidRPr="00FC4461" w:rsidRDefault="006843BD" w:rsidP="000B1A48">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 xml:space="preserve">Wkład własny finansowy rozumiany jest jako suma środków finansowych własnych, środków finansowych z innych źródeł publicznych (w szczególności: dotacji z budżetu państwa lub budżetu jednostki samorządu terytorialnego, funduszy celowych, środków z funduszy strukturalnych) oraz pozostałych środków (np. darowizny). </w:t>
      </w:r>
    </w:p>
    <w:p w14:paraId="3893E2D9" w14:textId="175268F5" w:rsidR="006843BD" w:rsidRPr="00FC4461" w:rsidRDefault="006843BD" w:rsidP="004E142D">
      <w:pPr>
        <w:pStyle w:val="Akapitzlist"/>
        <w:numPr>
          <w:ilvl w:val="0"/>
          <w:numId w:val="8"/>
        </w:numPr>
        <w:autoSpaceDE w:val="0"/>
        <w:autoSpaceDN w:val="0"/>
        <w:adjustRightInd w:val="0"/>
        <w:spacing w:before="100" w:beforeAutospacing="1" w:line="276" w:lineRule="auto"/>
        <w:jc w:val="left"/>
        <w:rPr>
          <w:rFonts w:ascii="Arial" w:hAnsi="Arial" w:cs="Arial"/>
          <w:sz w:val="22"/>
          <w:szCs w:val="22"/>
        </w:rPr>
      </w:pPr>
      <w:r w:rsidRPr="00FC4461">
        <w:rPr>
          <w:rFonts w:ascii="Arial" w:hAnsi="Arial" w:cs="Arial"/>
          <w:sz w:val="22"/>
          <w:szCs w:val="22"/>
        </w:rPr>
        <w:t xml:space="preserve">Wkład własny osobowy rozumiany jest jako praca społeczna członków i świadczenia wolontariuszy planowane do zaangażowania w realizację zadania publicznego. Przy wycenie wkładu osobowego należy: opisać kryterium wyceny wkładu osobowego, który został przewidziany do realizacji zadania; zdefiniować rodzaj wykonywanej przez wolontariusza nieodpłatnej pracy (określić rodzaj wykonywanej pracy w zadaniu np. koordynacja, obsługa techniczna, obsługa księgowa); wartość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(można dokonać wyceny np. w oparciu o dane GUS); wycena pracy wolontariuszy/ pracy społecznej może </w:t>
      </w:r>
      <w:r w:rsidRPr="00FC4461">
        <w:rPr>
          <w:rFonts w:ascii="Arial" w:hAnsi="Arial" w:cs="Arial"/>
          <w:sz w:val="22"/>
          <w:szCs w:val="22"/>
        </w:rPr>
        <w:lastRenderedPageBreak/>
        <w:t>uwzględniać wszystkie koszty, które zostałyby poniesione w przypadku jej odpłatnego wykonywania przez podmiot działający na zasadach rynkowych; wycena uwzględnia zatem koszt składek na ubezpieczenia społeczne oraz wszystkie pozostałe koszty wynikające z</w:t>
      </w:r>
      <w:r w:rsidR="004E142D" w:rsidRPr="00FC4461">
        <w:rPr>
          <w:rFonts w:ascii="Arial" w:hAnsi="Arial" w:cs="Arial"/>
          <w:sz w:val="22"/>
          <w:szCs w:val="22"/>
        </w:rPr>
        <w:t> </w:t>
      </w:r>
      <w:r w:rsidRPr="00FC4461">
        <w:rPr>
          <w:rFonts w:ascii="Arial" w:hAnsi="Arial" w:cs="Arial"/>
          <w:sz w:val="22"/>
          <w:szCs w:val="22"/>
        </w:rPr>
        <w:t xml:space="preserve">charakteru danego świadczenia. </w:t>
      </w:r>
    </w:p>
    <w:p w14:paraId="464DC3F1" w14:textId="175AA063" w:rsidR="006843BD" w:rsidRPr="00FC4461" w:rsidRDefault="006843BD" w:rsidP="004E142D">
      <w:pPr>
        <w:pStyle w:val="Akapitzlist"/>
        <w:numPr>
          <w:ilvl w:val="0"/>
          <w:numId w:val="8"/>
        </w:numPr>
        <w:autoSpaceDE w:val="0"/>
        <w:autoSpaceDN w:val="0"/>
        <w:adjustRightInd w:val="0"/>
        <w:spacing w:before="100" w:beforeAutospacing="1" w:line="276" w:lineRule="auto"/>
        <w:jc w:val="left"/>
        <w:rPr>
          <w:rFonts w:ascii="Arial" w:hAnsi="Arial" w:cs="Arial"/>
          <w:sz w:val="22"/>
          <w:szCs w:val="22"/>
        </w:rPr>
      </w:pPr>
      <w:r w:rsidRPr="00FC4461">
        <w:rPr>
          <w:rFonts w:ascii="Arial" w:hAnsi="Arial" w:cs="Arial"/>
          <w:sz w:val="22"/>
          <w:szCs w:val="22"/>
        </w:rPr>
        <w:t xml:space="preserve">Wkład własny rzeczowy rozumiany jest jako ruchomości, w tym sprzęt (np. drukarka) lub nieruchomości (w tym części nieruchomości (np. sala)) lub usługa świadczona na rzecz </w:t>
      </w:r>
      <w:r w:rsidR="0090469C" w:rsidRPr="00FC4461">
        <w:rPr>
          <w:rFonts w:ascii="Arial" w:hAnsi="Arial" w:cs="Arial"/>
          <w:sz w:val="22"/>
          <w:szCs w:val="22"/>
        </w:rPr>
        <w:t>o</w:t>
      </w:r>
      <w:r w:rsidRPr="00FC4461">
        <w:rPr>
          <w:rFonts w:ascii="Arial" w:hAnsi="Arial" w:cs="Arial"/>
          <w:sz w:val="22"/>
          <w:szCs w:val="22"/>
        </w:rPr>
        <w:t>ferenta nieodpłatnie przez inny podmiot (np. usługa poligraficzna). Należy uwzględnić tylko taki wkład rzeczowy, który jest niezbędny do wykonania zadania. Oferent zobowiązany jest podać za pomocą jakich kryteriów zostały oszacowane poszczególne składniki wkładu rzeczowego przeznaczonego na realizację zadania.</w:t>
      </w:r>
    </w:p>
    <w:p w14:paraId="47F6E3FA" w14:textId="77777777" w:rsidR="003B6008" w:rsidRPr="00FC4461" w:rsidRDefault="003B6008" w:rsidP="003B6008">
      <w:pPr>
        <w:pStyle w:val="Akapitzlist"/>
        <w:numPr>
          <w:ilvl w:val="0"/>
          <w:numId w:val="8"/>
        </w:numPr>
        <w:autoSpaceDE w:val="0"/>
        <w:autoSpaceDN w:val="0"/>
        <w:adjustRightInd w:val="0"/>
        <w:spacing w:before="100" w:beforeAutospacing="1" w:line="276" w:lineRule="auto"/>
        <w:jc w:val="left"/>
        <w:rPr>
          <w:rFonts w:ascii="Arial" w:hAnsi="Arial" w:cs="Arial"/>
          <w:sz w:val="22"/>
          <w:szCs w:val="22"/>
        </w:rPr>
      </w:pPr>
      <w:r w:rsidRPr="00FC4461">
        <w:rPr>
          <w:rFonts w:ascii="Arial" w:hAnsi="Arial" w:cs="Arial"/>
          <w:sz w:val="22"/>
          <w:szCs w:val="22"/>
        </w:rPr>
        <w:t>W trakcie realizacji zadania publicznego mogą być dokonywane przesunięcia w zakresie poszczególnych pozycji kosztów działania oraz pomiędzy działaniami. Jeżeli dany wydatek wykazany w sprawozdaniu z realizacji zadania publicznego nie będzie równy odpowiedniemu kosztowi określonemu w umowie, to uznaje się go za zgodny z umową wtedy, gdy:</w:t>
      </w:r>
    </w:p>
    <w:p w14:paraId="6594BDEB" w14:textId="77777777" w:rsidR="003B6008" w:rsidRPr="00FC4461" w:rsidRDefault="003B6008" w:rsidP="003B6008">
      <w:pPr>
        <w:autoSpaceDE w:val="0"/>
        <w:autoSpaceDN w:val="0"/>
        <w:adjustRightInd w:val="0"/>
        <w:spacing w:after="0"/>
        <w:ind w:left="1135" w:hanging="284"/>
        <w:rPr>
          <w:rFonts w:ascii="Arial" w:hAnsi="Arial" w:cs="Arial"/>
        </w:rPr>
      </w:pPr>
      <w:r w:rsidRPr="00FC4461">
        <w:rPr>
          <w:rFonts w:ascii="Arial" w:hAnsi="Arial" w:cs="Arial"/>
        </w:rPr>
        <w:t>a.</w:t>
      </w:r>
      <w:r w:rsidRPr="00FC4461">
        <w:rPr>
          <w:rFonts w:ascii="Arial" w:hAnsi="Arial" w:cs="Arial"/>
        </w:rPr>
        <w:tab/>
        <w:t>nie nastąpiło zwiększenie tego wydatku o więcej niż 40 % w części dotyczącej przyznanej dotacji,</w:t>
      </w:r>
    </w:p>
    <w:p w14:paraId="1646C0E2" w14:textId="77777777" w:rsidR="003B6008" w:rsidRPr="00FC4461" w:rsidRDefault="003B6008" w:rsidP="003B6008">
      <w:pPr>
        <w:autoSpaceDE w:val="0"/>
        <w:autoSpaceDN w:val="0"/>
        <w:adjustRightInd w:val="0"/>
        <w:spacing w:after="0"/>
        <w:ind w:left="1134" w:hanging="283"/>
        <w:rPr>
          <w:rFonts w:ascii="Arial" w:hAnsi="Arial" w:cs="Arial"/>
        </w:rPr>
      </w:pPr>
      <w:r w:rsidRPr="00FC4461">
        <w:rPr>
          <w:rFonts w:ascii="Arial" w:hAnsi="Arial" w:cs="Arial"/>
        </w:rPr>
        <w:t>b.</w:t>
      </w:r>
      <w:r w:rsidRPr="00FC4461">
        <w:rPr>
          <w:rFonts w:ascii="Arial" w:hAnsi="Arial" w:cs="Arial"/>
        </w:rPr>
        <w:tab/>
        <w:t>nastąpiło jego zmniejszenie w dowolnej wysokości.</w:t>
      </w:r>
    </w:p>
    <w:p w14:paraId="33624FC8" w14:textId="77777777" w:rsidR="003B6008" w:rsidRPr="00FC4461" w:rsidRDefault="003B6008" w:rsidP="00290689">
      <w:pPr>
        <w:pStyle w:val="Akapitzlist"/>
        <w:numPr>
          <w:ilvl w:val="0"/>
          <w:numId w:val="8"/>
        </w:numPr>
        <w:autoSpaceDE w:val="0"/>
        <w:autoSpaceDN w:val="0"/>
        <w:adjustRightInd w:val="0"/>
        <w:spacing w:line="276" w:lineRule="auto"/>
        <w:jc w:val="left"/>
        <w:rPr>
          <w:rFonts w:ascii="Arial" w:hAnsi="Arial" w:cs="Arial"/>
          <w:sz w:val="22"/>
          <w:szCs w:val="22"/>
        </w:rPr>
      </w:pPr>
      <w:r w:rsidRPr="00FC4461">
        <w:rPr>
          <w:rFonts w:ascii="Arial" w:hAnsi="Arial" w:cs="Arial"/>
          <w:sz w:val="22"/>
          <w:szCs w:val="22"/>
        </w:rPr>
        <w:t>Zwiększenie powyżej 40 % wartości pozycji wymaga uprzedniej, pisemnej zgody Prezydenta Miasta Rzeszowa. Pisemnej zgody wymaga również utworzenie nowej pozycji kosztorysowej w ramach kwoty dotacji. Oferent zobowiązany jest przedstawić uzasadnienie proponowanej zmiany a po uzyskaniu zgody Prezydenta należy przekazać zaktualizowaną kalkulację kosztów oferty. Zmiany te, o ile nie powodują zmiany całkowitego kosztu zadania publicznego, nie wymagają aneksu do umowy.</w:t>
      </w:r>
    </w:p>
    <w:p w14:paraId="091D2BC7" w14:textId="174008BA" w:rsidR="00796370" w:rsidRPr="00FC4461" w:rsidRDefault="00796370" w:rsidP="00C764A4">
      <w:pPr>
        <w:pStyle w:val="Akapitzlist"/>
        <w:numPr>
          <w:ilvl w:val="0"/>
          <w:numId w:val="8"/>
        </w:numPr>
        <w:autoSpaceDE w:val="0"/>
        <w:autoSpaceDN w:val="0"/>
        <w:adjustRightInd w:val="0"/>
        <w:spacing w:line="276" w:lineRule="auto"/>
        <w:jc w:val="left"/>
        <w:rPr>
          <w:rFonts w:ascii="Arial" w:hAnsi="Arial" w:cs="Arial"/>
          <w:sz w:val="22"/>
          <w:szCs w:val="22"/>
        </w:rPr>
      </w:pPr>
      <w:r w:rsidRPr="00FC4461">
        <w:rPr>
          <w:rFonts w:ascii="Arial" w:hAnsi="Arial" w:cs="Arial"/>
          <w:sz w:val="22"/>
          <w:szCs w:val="22"/>
        </w:rPr>
        <w:t>W trakcie realizacji zadania mogą być dokonywane zmiany w zakresie przyjętych rezultatów zadania publicznego. Zmiany powyżej 10 % poszczególnych założonych rezultatów wymagają zgody Prezydenta Miasta Rzeszowa.</w:t>
      </w:r>
    </w:p>
    <w:p w14:paraId="3F25388D" w14:textId="7EF143E7" w:rsidR="00796370" w:rsidRPr="00FC4461" w:rsidRDefault="00796370" w:rsidP="00796370">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Zadanie uznaje się za zrealizowane, jeżeli oferent zrealizuje 9</w:t>
      </w:r>
      <w:r w:rsidR="00053039" w:rsidRPr="00FC4461">
        <w:rPr>
          <w:rFonts w:ascii="Arial" w:eastAsia="Times New Roman" w:hAnsi="Arial" w:cs="Arial"/>
          <w:lang w:eastAsia="pl-PL"/>
        </w:rPr>
        <w:t>0</w:t>
      </w:r>
      <w:r w:rsidRPr="00FC4461">
        <w:rPr>
          <w:rFonts w:ascii="Arial" w:eastAsia="Times New Roman" w:hAnsi="Arial" w:cs="Arial"/>
          <w:lang w:eastAsia="pl-PL"/>
        </w:rPr>
        <w:t xml:space="preserve"> % założonych w umowie rezultatów.</w:t>
      </w:r>
    </w:p>
    <w:p w14:paraId="752E65C2" w14:textId="77777777" w:rsidR="003909DF" w:rsidRPr="00FC4461" w:rsidRDefault="00796370" w:rsidP="00796370">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 xml:space="preserve">Realizator zadania publicznego zobowiązany jest do wykonania tego zadania w sposób określony w ofercie realizacji zadania publicznego oraz </w:t>
      </w:r>
      <w:r w:rsidR="003909DF" w:rsidRPr="00FC4461">
        <w:rPr>
          <w:rFonts w:ascii="Arial" w:eastAsia="Times New Roman" w:hAnsi="Arial" w:cs="Arial"/>
          <w:lang w:eastAsia="pl-PL"/>
        </w:rPr>
        <w:t xml:space="preserve">jej </w:t>
      </w:r>
      <w:r w:rsidRPr="00FC4461">
        <w:rPr>
          <w:rFonts w:ascii="Arial" w:eastAsia="Times New Roman" w:hAnsi="Arial" w:cs="Arial"/>
          <w:lang w:eastAsia="pl-PL"/>
        </w:rPr>
        <w:t>aktualizacjach</w:t>
      </w:r>
      <w:r w:rsidR="003909DF" w:rsidRPr="00FC4461">
        <w:rPr>
          <w:rFonts w:ascii="Arial" w:eastAsia="Times New Roman" w:hAnsi="Arial" w:cs="Arial"/>
          <w:lang w:eastAsia="pl-PL"/>
        </w:rPr>
        <w:t>.</w:t>
      </w:r>
    </w:p>
    <w:p w14:paraId="4D510B0D" w14:textId="77777777" w:rsidR="005F6151" w:rsidRPr="00FC4461" w:rsidRDefault="005F6151" w:rsidP="005F6151">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Koszty obsługi finansowo-księgowej, koordynacji i promocji zadania publicznego są kosztami</w:t>
      </w:r>
    </w:p>
    <w:p w14:paraId="0536CCAD" w14:textId="77777777" w:rsidR="005F6151" w:rsidRPr="00FC4461" w:rsidRDefault="005F6151" w:rsidP="00265820">
      <w:pPr>
        <w:spacing w:after="0" w:line="276" w:lineRule="auto"/>
        <w:ind w:left="567"/>
        <w:rPr>
          <w:rFonts w:ascii="Arial" w:eastAsia="Times New Roman" w:hAnsi="Arial" w:cs="Arial"/>
          <w:lang w:eastAsia="pl-PL"/>
        </w:rPr>
      </w:pPr>
      <w:r w:rsidRPr="00FC4461">
        <w:rPr>
          <w:rFonts w:ascii="Arial" w:eastAsia="Times New Roman" w:hAnsi="Arial" w:cs="Arial"/>
          <w:lang w:eastAsia="pl-PL"/>
        </w:rPr>
        <w:t>administracyjnymi i nie mogą łącznie przekroczyć 15% całkowitych kosztów zadania.</w:t>
      </w:r>
    </w:p>
    <w:p w14:paraId="4373478D" w14:textId="1B72265F" w:rsidR="00796370" w:rsidRPr="00FC4461" w:rsidRDefault="00796370" w:rsidP="005F6151">
      <w:pPr>
        <w:numPr>
          <w:ilvl w:val="0"/>
          <w:numId w:val="8"/>
        </w:numPr>
        <w:spacing w:after="0" w:line="276" w:lineRule="auto"/>
        <w:rPr>
          <w:rFonts w:ascii="Arial" w:eastAsia="Times New Roman" w:hAnsi="Arial" w:cs="Arial"/>
          <w:lang w:eastAsia="pl-PL"/>
        </w:rPr>
      </w:pPr>
      <w:r w:rsidRPr="00FC4461">
        <w:rPr>
          <w:rFonts w:ascii="Arial" w:eastAsia="Times New Roman" w:hAnsi="Arial" w:cs="Arial"/>
          <w:lang w:eastAsia="pl-PL"/>
        </w:rPr>
        <w:t xml:space="preserve">Sposób realizacji działań powinien uwzględniać ograniczenia wynikające z aktualnie obowiązujących przepisów, dotyczących sytuacji epidemicznej. </w:t>
      </w:r>
    </w:p>
    <w:p w14:paraId="3264C7E9" w14:textId="77777777" w:rsidR="00ED303A" w:rsidRPr="00FC4461" w:rsidRDefault="00ED303A" w:rsidP="00F91F3E">
      <w:pPr>
        <w:pStyle w:val="Akapitzlist"/>
        <w:numPr>
          <w:ilvl w:val="0"/>
          <w:numId w:val="8"/>
        </w:numPr>
        <w:autoSpaceDE w:val="0"/>
        <w:autoSpaceDN w:val="0"/>
        <w:adjustRightInd w:val="0"/>
        <w:spacing w:line="276" w:lineRule="auto"/>
        <w:jc w:val="left"/>
        <w:rPr>
          <w:rFonts w:ascii="Arial" w:hAnsi="Arial" w:cs="Arial"/>
          <w:sz w:val="22"/>
          <w:szCs w:val="22"/>
        </w:rPr>
      </w:pPr>
      <w:r w:rsidRPr="00FC4461">
        <w:rPr>
          <w:rFonts w:ascii="Arial" w:hAnsi="Arial" w:cs="Arial"/>
          <w:sz w:val="22"/>
          <w:szCs w:val="22"/>
        </w:rPr>
        <w:t xml:space="preserve">Oferent zobowiązany jest podczas realizacji zleconego zadania publicznego, do zapewnienia dostępności architektonicznej, cyfrowej, informacyjno-komunikacyjnej (adekwatnie do charakteru przedsięwzięcia) osobom ze szczególnymi potrzebami na poziomie minimalnych wymagań, określonych w art. 6-7 ustawy z dnia 19 lipca 2019 r. o zapewnieniu dostępności osobom ze szczególnymi potrzebami (Dz. U. z 2020 r. poz. 1062 z późn. zm.) oraz wykazania w ofercie konkretnych planowanych działań w tym zakresie. </w:t>
      </w:r>
    </w:p>
    <w:p w14:paraId="5ACC7060" w14:textId="0B8A2149" w:rsidR="00B03010" w:rsidRPr="00FC4461" w:rsidRDefault="00B03010" w:rsidP="00F91F3E">
      <w:pPr>
        <w:pStyle w:val="Akapitzlist"/>
        <w:numPr>
          <w:ilvl w:val="0"/>
          <w:numId w:val="8"/>
        </w:numPr>
        <w:autoSpaceDE w:val="0"/>
        <w:autoSpaceDN w:val="0"/>
        <w:adjustRightInd w:val="0"/>
        <w:spacing w:line="276" w:lineRule="auto"/>
        <w:jc w:val="left"/>
        <w:rPr>
          <w:rFonts w:ascii="Arial" w:hAnsi="Arial" w:cs="Arial"/>
          <w:b/>
          <w:sz w:val="22"/>
          <w:szCs w:val="22"/>
        </w:rPr>
      </w:pPr>
      <w:r w:rsidRPr="00FC4461">
        <w:rPr>
          <w:rFonts w:ascii="Arial" w:hAnsi="Arial" w:cs="Arial"/>
          <w:sz w:val="22"/>
          <w:szCs w:val="22"/>
        </w:rPr>
        <w:t>Informacja (obowiązkowa do wpisania w sekcji VI oferty) o sposobie zapewnienia dostępności osobom ze szczególnymi potrzebami, będzie brana pod uwagę w ramach oceny kryterium „</w:t>
      </w:r>
      <w:r w:rsidR="00B7617A" w:rsidRPr="00FC4461">
        <w:rPr>
          <w:rFonts w:ascii="Arial" w:hAnsi="Arial" w:cs="Arial"/>
          <w:sz w:val="22"/>
          <w:szCs w:val="22"/>
        </w:rPr>
        <w:t>Sposób realizacji zasady równych szans, w tym dostępności oferty dla osób ze szczególnymi potrzebami</w:t>
      </w:r>
      <w:r w:rsidRPr="00FC4461">
        <w:rPr>
          <w:rFonts w:ascii="Arial" w:hAnsi="Arial" w:cs="Arial"/>
          <w:sz w:val="22"/>
          <w:szCs w:val="22"/>
        </w:rPr>
        <w:t>”. W przypadku braku informacji jeśli chodzi o oferty, którym zostaną przyznane dotacje – oferent zostanie wezwany do aktualizacji oferty poprzez obowiązkowe uzupełnienie braków w wyżej wymieniony zakresie przed</w:t>
      </w:r>
      <w:r w:rsidRPr="00FC4461">
        <w:rPr>
          <w:rFonts w:ascii="Arial" w:hAnsi="Arial" w:cs="Arial"/>
          <w:b/>
          <w:sz w:val="22"/>
          <w:szCs w:val="22"/>
        </w:rPr>
        <w:t xml:space="preserve"> podpisaniem umowy</w:t>
      </w:r>
      <w:r w:rsidR="00B7617A" w:rsidRPr="00FC4461">
        <w:rPr>
          <w:rFonts w:ascii="Arial" w:hAnsi="Arial" w:cs="Arial"/>
          <w:b/>
          <w:sz w:val="22"/>
          <w:szCs w:val="22"/>
        </w:rPr>
        <w:t>.</w:t>
      </w:r>
    </w:p>
    <w:p w14:paraId="29DF21CF" w14:textId="77777777" w:rsidR="00136CD6" w:rsidRPr="00136CD6" w:rsidRDefault="00136CD6" w:rsidP="00136CD6">
      <w:pPr>
        <w:pStyle w:val="Akapitzlist"/>
        <w:numPr>
          <w:ilvl w:val="0"/>
          <w:numId w:val="8"/>
        </w:numPr>
        <w:autoSpaceDE w:val="0"/>
        <w:autoSpaceDN w:val="0"/>
        <w:adjustRightInd w:val="0"/>
        <w:spacing w:line="276" w:lineRule="auto"/>
        <w:rPr>
          <w:rFonts w:ascii="Arial" w:hAnsi="Arial" w:cs="Arial"/>
          <w:sz w:val="22"/>
          <w:szCs w:val="22"/>
        </w:rPr>
      </w:pPr>
      <w:r w:rsidRPr="00136CD6">
        <w:rPr>
          <w:rFonts w:ascii="Arial" w:hAnsi="Arial" w:cs="Arial"/>
          <w:sz w:val="22"/>
          <w:szCs w:val="22"/>
        </w:rPr>
        <w:lastRenderedPageBreak/>
        <w:t>Realizator zadania publicznego jest administratorem danych osobowych beneficjentów zadania publicznego. Realizator zadania publicznego jest zobowiązany do dokumentowania sposobu wykonania zadania publicznego zgodnie z przepisami. W przypadku konieczności przekazania danych osobowych realizator zadania publicznego powinien uzyskać stosowną zgodę od tych osób lub ich opiekunów prawnych. Niewyrażenie zgody na przetwarzanie danych osobowych powoduje niemożność udziału w projekcie dofinansowanym ze środków publicznych.</w:t>
      </w:r>
    </w:p>
    <w:p w14:paraId="4EE2D20B" w14:textId="54769D48" w:rsidR="0025765E" w:rsidRDefault="0025765E" w:rsidP="007F124D">
      <w:pPr>
        <w:pStyle w:val="Akapitzlist"/>
        <w:numPr>
          <w:ilvl w:val="0"/>
          <w:numId w:val="8"/>
        </w:numPr>
        <w:autoSpaceDE w:val="0"/>
        <w:autoSpaceDN w:val="0"/>
        <w:adjustRightInd w:val="0"/>
        <w:spacing w:line="276" w:lineRule="auto"/>
        <w:rPr>
          <w:rFonts w:ascii="Arial" w:hAnsi="Arial" w:cs="Arial"/>
          <w:sz w:val="22"/>
          <w:szCs w:val="22"/>
        </w:rPr>
      </w:pPr>
      <w:r w:rsidRPr="00136CD6">
        <w:rPr>
          <w:rFonts w:ascii="Arial" w:hAnsi="Arial" w:cs="Arial"/>
          <w:sz w:val="22"/>
          <w:szCs w:val="22"/>
        </w:rPr>
        <w:t xml:space="preserve">Na </w:t>
      </w:r>
      <w:r w:rsidR="00F32D66" w:rsidRPr="00136CD6">
        <w:rPr>
          <w:rFonts w:ascii="Arial" w:hAnsi="Arial" w:cs="Arial"/>
          <w:sz w:val="22"/>
          <w:szCs w:val="22"/>
        </w:rPr>
        <w:t>o</w:t>
      </w:r>
      <w:r w:rsidRPr="00136CD6">
        <w:rPr>
          <w:rFonts w:ascii="Arial" w:hAnsi="Arial" w:cs="Arial"/>
          <w:sz w:val="22"/>
          <w:szCs w:val="22"/>
        </w:rPr>
        <w:t>ferencie zadania spoczywa obowiązek uregulowania wszystkich wymogów prawnych przy realizacji zadania, w tym dotyczących organizacji imprez masowych, jak również pozyskania wszelkich ubezpieczeń, pozwoleń i zgód właścicieli/zarządców terenu oraz tantiem autorskich i innych. Oferent w całości odpowiada za prawidłową realizację zadania będącego przedmiotem wniosku o dofinansowanie w ramach konkursu. Oferent zobowiązany jest do śledzenia i reagowania na aktualne wytyczne dotyczące sytuacji epidemiologicznej. Oferent ma obowiązek stosować aktualne wytyczne służb rządowych i sanitarnych podczas przygotowania i realizacji zadania.</w:t>
      </w:r>
    </w:p>
    <w:p w14:paraId="0E696892" w14:textId="77777777" w:rsidR="007F124D" w:rsidRPr="007F124D" w:rsidRDefault="007F124D" w:rsidP="007F124D">
      <w:pPr>
        <w:pStyle w:val="Akapitzlist"/>
        <w:numPr>
          <w:ilvl w:val="0"/>
          <w:numId w:val="8"/>
        </w:numPr>
        <w:autoSpaceDE w:val="0"/>
        <w:autoSpaceDN w:val="0"/>
        <w:adjustRightInd w:val="0"/>
        <w:spacing w:line="276" w:lineRule="auto"/>
        <w:rPr>
          <w:rFonts w:ascii="Arial" w:hAnsi="Arial" w:cs="Arial"/>
          <w:sz w:val="22"/>
          <w:szCs w:val="22"/>
        </w:rPr>
      </w:pPr>
      <w:r w:rsidRPr="007F124D">
        <w:rPr>
          <w:rFonts w:ascii="Arial" w:hAnsi="Arial" w:cs="Arial"/>
          <w:sz w:val="22"/>
          <w:szCs w:val="22"/>
        </w:rPr>
        <w:t>Realizator zadania publicznego jest zobowiązany do przechowywania przez okres pięciu lat dokumentów potwierdzających wykonanie poszczególnych działań merytorycznych i operacji</w:t>
      </w:r>
    </w:p>
    <w:p w14:paraId="0DED0A97" w14:textId="3E677A76" w:rsidR="00796370" w:rsidRPr="00FC4461" w:rsidRDefault="00641363" w:rsidP="007F124D">
      <w:pPr>
        <w:pStyle w:val="Akapitzlist"/>
        <w:numPr>
          <w:ilvl w:val="0"/>
          <w:numId w:val="8"/>
        </w:numPr>
        <w:autoSpaceDE w:val="0"/>
        <w:autoSpaceDN w:val="0"/>
        <w:adjustRightInd w:val="0"/>
        <w:spacing w:line="276" w:lineRule="auto"/>
        <w:rPr>
          <w:rFonts w:ascii="Arial" w:hAnsi="Arial" w:cs="Arial"/>
          <w:sz w:val="22"/>
          <w:szCs w:val="22"/>
        </w:rPr>
      </w:pPr>
      <w:r w:rsidRPr="00FC4461">
        <w:rPr>
          <w:rFonts w:ascii="Arial" w:hAnsi="Arial" w:cs="Arial"/>
          <w:sz w:val="22"/>
          <w:szCs w:val="22"/>
        </w:rPr>
        <w:t xml:space="preserve">Miasto Rzeszów zastrzega sobie możliwość uregulowania w umowie kwestii praw autorskich do utworów wytworzonych w ramach realizacji zadania publicznego. </w:t>
      </w:r>
    </w:p>
    <w:p w14:paraId="7CA716E3" w14:textId="77777777" w:rsidR="00765A2D" w:rsidRPr="00FC4461" w:rsidRDefault="00765A2D" w:rsidP="007F124D">
      <w:pPr>
        <w:pStyle w:val="Akapitzlist"/>
        <w:autoSpaceDE w:val="0"/>
        <w:autoSpaceDN w:val="0"/>
        <w:adjustRightInd w:val="0"/>
        <w:spacing w:line="276" w:lineRule="auto"/>
        <w:ind w:left="567"/>
        <w:rPr>
          <w:rFonts w:ascii="Arial" w:hAnsi="Arial" w:cs="Arial"/>
          <w:sz w:val="22"/>
          <w:szCs w:val="22"/>
        </w:rPr>
      </w:pPr>
    </w:p>
    <w:p w14:paraId="59BBE8B1" w14:textId="47EB6427" w:rsidR="00796370" w:rsidRPr="00FC4461" w:rsidRDefault="00796370" w:rsidP="00796370">
      <w:pPr>
        <w:numPr>
          <w:ilvl w:val="1"/>
          <w:numId w:val="14"/>
        </w:numPr>
        <w:tabs>
          <w:tab w:val="num" w:pos="540"/>
        </w:tabs>
        <w:spacing w:after="0" w:line="276" w:lineRule="auto"/>
        <w:rPr>
          <w:rFonts w:ascii="Arial" w:eastAsia="Times New Roman" w:hAnsi="Arial" w:cs="Arial"/>
          <w:b/>
          <w:lang w:eastAsia="pl-PL"/>
        </w:rPr>
      </w:pPr>
      <w:r w:rsidRPr="00FC4461">
        <w:rPr>
          <w:rFonts w:ascii="Arial" w:eastAsia="Times New Roman" w:hAnsi="Arial" w:cs="Arial"/>
          <w:b/>
          <w:lang w:eastAsia="pl-PL"/>
        </w:rPr>
        <w:t xml:space="preserve">Termin </w:t>
      </w:r>
      <w:r w:rsidR="00DF782E" w:rsidRPr="00FC4461">
        <w:rPr>
          <w:rFonts w:ascii="Arial" w:eastAsia="Times New Roman" w:hAnsi="Arial" w:cs="Arial"/>
          <w:b/>
          <w:lang w:eastAsia="pl-PL"/>
        </w:rPr>
        <w:t xml:space="preserve">i warunki </w:t>
      </w:r>
      <w:r w:rsidRPr="00FC4461">
        <w:rPr>
          <w:rFonts w:ascii="Arial" w:eastAsia="Times New Roman" w:hAnsi="Arial" w:cs="Arial"/>
          <w:b/>
          <w:lang w:eastAsia="pl-PL"/>
        </w:rPr>
        <w:t>składania ofert</w:t>
      </w:r>
    </w:p>
    <w:p w14:paraId="43F6A461" w14:textId="309FD9E8" w:rsidR="008F1543" w:rsidRPr="00FC4461" w:rsidRDefault="008F1543" w:rsidP="008F1543">
      <w:pPr>
        <w:numPr>
          <w:ilvl w:val="0"/>
          <w:numId w:val="28"/>
        </w:numPr>
        <w:spacing w:after="0" w:line="276" w:lineRule="auto"/>
        <w:rPr>
          <w:rFonts w:ascii="Arial" w:eastAsia="Times New Roman" w:hAnsi="Arial" w:cs="Arial"/>
          <w:lang w:eastAsia="pl-PL"/>
        </w:rPr>
      </w:pPr>
      <w:bookmarkStart w:id="2" w:name="_Hlk128392611"/>
      <w:r w:rsidRPr="00FC4461">
        <w:rPr>
          <w:rFonts w:ascii="Arial" w:eastAsia="Times New Roman" w:hAnsi="Arial" w:cs="Arial"/>
          <w:lang w:eastAsia="pl-PL"/>
        </w:rPr>
        <w:t xml:space="preserve">Ofertę należy sporządzić za pomocą Generatora eNGO dostępnego na stronie </w:t>
      </w:r>
      <w:hyperlink r:id="rId10" w:history="1">
        <w:r w:rsidRPr="00FC4461">
          <w:rPr>
            <w:rStyle w:val="Hipercze"/>
            <w:rFonts w:ascii="Arial" w:eastAsia="Times New Roman" w:hAnsi="Arial" w:cs="Arial"/>
            <w:lang w:eastAsia="pl-PL"/>
          </w:rPr>
          <w:t>https://generatorNGO.erzeszow.pl</w:t>
        </w:r>
      </w:hyperlink>
      <w:r w:rsidRPr="00FC4461">
        <w:rPr>
          <w:rFonts w:ascii="Arial" w:eastAsia="Times New Roman" w:hAnsi="Arial" w:cs="Arial"/>
          <w:lang w:eastAsia="pl-PL"/>
        </w:rPr>
        <w:t xml:space="preserve"> </w:t>
      </w:r>
    </w:p>
    <w:p w14:paraId="680D065C" w14:textId="77777777" w:rsidR="008F1543" w:rsidRPr="00FC4461" w:rsidRDefault="008F1543" w:rsidP="008F1543">
      <w:pPr>
        <w:numPr>
          <w:ilvl w:val="0"/>
          <w:numId w:val="28"/>
        </w:numPr>
        <w:spacing w:after="0" w:line="276" w:lineRule="auto"/>
        <w:rPr>
          <w:rFonts w:ascii="Arial" w:eastAsia="Times New Roman" w:hAnsi="Arial" w:cs="Arial"/>
          <w:lang w:eastAsia="pl-PL"/>
        </w:rPr>
      </w:pPr>
      <w:r w:rsidRPr="00FC4461">
        <w:rPr>
          <w:rFonts w:ascii="Arial" w:eastAsia="Times New Roman" w:hAnsi="Arial" w:cs="Arial"/>
          <w:lang w:eastAsia="pl-PL"/>
        </w:rPr>
        <w:t>W celu złożenia oferty należy wygenerowany z Generatora eNGO plik oferty w formacie PDF opatrzony sumą kontrolną podpisać za pomocą podpisu elektronicznego np.: xades, pades, profil zaufany, dowód osobisty lub inny podpis kwalifikowany, a następnie podpisany plik oferty wgrać do Generatora eNGO.</w:t>
      </w:r>
    </w:p>
    <w:p w14:paraId="56B9F18E" w14:textId="61B9405E" w:rsidR="008F1543" w:rsidRPr="00FC4461" w:rsidRDefault="008F1543" w:rsidP="008F1543">
      <w:pPr>
        <w:numPr>
          <w:ilvl w:val="0"/>
          <w:numId w:val="28"/>
        </w:numPr>
        <w:spacing w:after="0" w:line="276" w:lineRule="auto"/>
        <w:rPr>
          <w:rFonts w:ascii="Arial" w:eastAsia="Times New Roman" w:hAnsi="Arial" w:cs="Arial"/>
          <w:lang w:eastAsia="pl-PL"/>
        </w:rPr>
      </w:pPr>
      <w:r w:rsidRPr="00FC4461">
        <w:rPr>
          <w:rFonts w:ascii="Arial" w:eastAsia="Times New Roman" w:hAnsi="Arial" w:cs="Arial"/>
          <w:lang w:eastAsia="pl-PL"/>
        </w:rPr>
        <w:t>Oferent może również złożyć ofertę przy użyciu profilu zaufanego ePUAP na adres elektronicznej skrzynki podawczej Urzędu Miasta Rzeszowa. W tym celu wygenerowany z</w:t>
      </w:r>
      <w:r w:rsidR="00E059D0" w:rsidRPr="00FC4461">
        <w:rPr>
          <w:rFonts w:ascii="Arial" w:eastAsia="Times New Roman" w:hAnsi="Arial" w:cs="Arial"/>
          <w:lang w:eastAsia="pl-PL"/>
        </w:rPr>
        <w:t> </w:t>
      </w:r>
      <w:r w:rsidRPr="00FC4461">
        <w:rPr>
          <w:rFonts w:ascii="Arial" w:eastAsia="Times New Roman" w:hAnsi="Arial" w:cs="Arial"/>
          <w:lang w:eastAsia="pl-PL"/>
        </w:rPr>
        <w:t>Generatora eNGO plik oferty w formacie PDF opatrzony sumą kontrolną należy załączyć do pisma ogólnego i wysłać na adres elektronicznej skrzynki podawczej ePUAP Urzędu Miasta Rzeszowa.</w:t>
      </w:r>
    </w:p>
    <w:p w14:paraId="3674B146" w14:textId="396A0C37" w:rsidR="008F1543" w:rsidRPr="003D74B4" w:rsidRDefault="00E43853" w:rsidP="008F1543">
      <w:pPr>
        <w:numPr>
          <w:ilvl w:val="0"/>
          <w:numId w:val="28"/>
        </w:numPr>
        <w:spacing w:after="0" w:line="276" w:lineRule="auto"/>
        <w:rPr>
          <w:rFonts w:ascii="Arial" w:eastAsia="Times New Roman" w:hAnsi="Arial" w:cs="Arial"/>
          <w:lang w:eastAsia="pl-PL"/>
        </w:rPr>
      </w:pPr>
      <w:r w:rsidRPr="00FC4461">
        <w:rPr>
          <w:rFonts w:ascii="Arial" w:eastAsia="Times New Roman" w:hAnsi="Arial" w:cs="Arial"/>
          <w:lang w:eastAsia="pl-PL"/>
        </w:rPr>
        <w:t>W</w:t>
      </w:r>
      <w:r w:rsidR="008F1543" w:rsidRPr="00FC4461">
        <w:rPr>
          <w:rFonts w:ascii="Arial" w:eastAsia="Times New Roman" w:hAnsi="Arial" w:cs="Arial"/>
          <w:lang w:eastAsia="pl-PL"/>
        </w:rPr>
        <w:t xml:space="preserve"> przypadku braku możliwości złożenia oferty w sposób opisany w punkcie 2-3 ogłoszenia, </w:t>
      </w:r>
      <w:r w:rsidR="009420DF" w:rsidRPr="00FC4461">
        <w:rPr>
          <w:rFonts w:ascii="Arial" w:eastAsia="Times New Roman" w:hAnsi="Arial" w:cs="Arial"/>
          <w:lang w:eastAsia="pl-PL"/>
        </w:rPr>
        <w:t>o</w:t>
      </w:r>
      <w:r w:rsidR="008F1543" w:rsidRPr="00FC4461">
        <w:rPr>
          <w:rFonts w:ascii="Arial" w:eastAsia="Times New Roman" w:hAnsi="Arial" w:cs="Arial"/>
          <w:lang w:eastAsia="pl-PL"/>
        </w:rPr>
        <w:t xml:space="preserve">ferent może złożyć ofertę w sposób tradycyjny. W tym przypadku należy wydrukować ofertę </w:t>
      </w:r>
      <w:r w:rsidR="008F1543" w:rsidRPr="003D74B4">
        <w:rPr>
          <w:rFonts w:ascii="Arial" w:eastAsia="Times New Roman" w:hAnsi="Arial" w:cs="Arial"/>
          <w:lang w:eastAsia="pl-PL"/>
        </w:rPr>
        <w:t>(z sumą kontrolną) sporządzoną w Generatorze eNGO. Wydrukowaną ofertę należy podpisać i dostarczyć do Urzędu Miasta Rzeszowa za pośrednictwem:</w:t>
      </w:r>
    </w:p>
    <w:p w14:paraId="35C1985B" w14:textId="32998174" w:rsidR="008F1543" w:rsidRPr="003D74B4" w:rsidRDefault="008F1543" w:rsidP="003D74B4">
      <w:pPr>
        <w:pStyle w:val="Akapitzlist"/>
        <w:numPr>
          <w:ilvl w:val="0"/>
          <w:numId w:val="37"/>
        </w:numPr>
        <w:spacing w:line="276" w:lineRule="auto"/>
        <w:rPr>
          <w:rFonts w:ascii="Arial" w:hAnsi="Arial" w:cs="Arial"/>
          <w:sz w:val="22"/>
          <w:szCs w:val="22"/>
        </w:rPr>
      </w:pPr>
      <w:r w:rsidRPr="003D74B4">
        <w:rPr>
          <w:rFonts w:ascii="Arial" w:hAnsi="Arial" w:cs="Arial"/>
          <w:sz w:val="22"/>
          <w:szCs w:val="22"/>
        </w:rPr>
        <w:t>Wydziału Polityki Społecznej, ul. 3 Maja 13,</w:t>
      </w:r>
    </w:p>
    <w:p w14:paraId="5EFEB14D" w14:textId="09CF5036" w:rsidR="008F1543" w:rsidRPr="003D74B4" w:rsidRDefault="008F1543" w:rsidP="003D74B4">
      <w:pPr>
        <w:pStyle w:val="Akapitzlist"/>
        <w:numPr>
          <w:ilvl w:val="0"/>
          <w:numId w:val="37"/>
        </w:numPr>
        <w:spacing w:line="276" w:lineRule="auto"/>
        <w:rPr>
          <w:rFonts w:ascii="Arial" w:hAnsi="Arial" w:cs="Arial"/>
          <w:sz w:val="22"/>
          <w:szCs w:val="22"/>
        </w:rPr>
      </w:pPr>
      <w:r w:rsidRPr="003D74B4">
        <w:rPr>
          <w:rFonts w:ascii="Arial" w:hAnsi="Arial" w:cs="Arial"/>
          <w:sz w:val="22"/>
          <w:szCs w:val="22"/>
        </w:rPr>
        <w:t>Punktu kancelaryjnego przy ul. Rynek 12,</w:t>
      </w:r>
    </w:p>
    <w:p w14:paraId="6BE4B36F" w14:textId="19909215" w:rsidR="008F1543" w:rsidRPr="003D74B4" w:rsidRDefault="008F1543" w:rsidP="003D74B4">
      <w:pPr>
        <w:pStyle w:val="Akapitzlist"/>
        <w:numPr>
          <w:ilvl w:val="0"/>
          <w:numId w:val="37"/>
        </w:numPr>
        <w:spacing w:line="276" w:lineRule="auto"/>
        <w:rPr>
          <w:rFonts w:ascii="Arial" w:hAnsi="Arial" w:cs="Arial"/>
          <w:sz w:val="22"/>
          <w:szCs w:val="22"/>
        </w:rPr>
      </w:pPr>
      <w:r w:rsidRPr="003D74B4">
        <w:rPr>
          <w:rFonts w:ascii="Arial" w:hAnsi="Arial" w:cs="Arial"/>
          <w:sz w:val="22"/>
          <w:szCs w:val="22"/>
        </w:rPr>
        <w:t>Punktu Obsługi Mieszkańców w Galerii Handlowej „Nowy Świat”, ul. Krakowska 20,</w:t>
      </w:r>
    </w:p>
    <w:p w14:paraId="3FC488B5" w14:textId="5823B328" w:rsidR="008F1543" w:rsidRPr="003D74B4" w:rsidRDefault="008F1543" w:rsidP="003D74B4">
      <w:pPr>
        <w:pStyle w:val="Akapitzlist"/>
        <w:numPr>
          <w:ilvl w:val="0"/>
          <w:numId w:val="37"/>
        </w:numPr>
        <w:spacing w:line="276" w:lineRule="auto"/>
        <w:rPr>
          <w:rFonts w:ascii="Arial" w:hAnsi="Arial" w:cs="Arial"/>
          <w:sz w:val="22"/>
          <w:szCs w:val="22"/>
        </w:rPr>
      </w:pPr>
      <w:r w:rsidRPr="003D74B4">
        <w:rPr>
          <w:rFonts w:ascii="Arial" w:hAnsi="Arial" w:cs="Arial"/>
          <w:sz w:val="22"/>
          <w:szCs w:val="22"/>
        </w:rPr>
        <w:t>Punktu Obsługi Mieszkańców w Centrum Kulturalno-Handlowym „Millenium Hall”, Al.</w:t>
      </w:r>
      <w:r w:rsidR="003D74B4">
        <w:rPr>
          <w:rFonts w:ascii="Arial" w:hAnsi="Arial" w:cs="Arial"/>
          <w:sz w:val="22"/>
          <w:szCs w:val="22"/>
        </w:rPr>
        <w:t> </w:t>
      </w:r>
      <w:r w:rsidRPr="003D74B4">
        <w:rPr>
          <w:rFonts w:ascii="Arial" w:hAnsi="Arial" w:cs="Arial"/>
          <w:sz w:val="22"/>
          <w:szCs w:val="22"/>
        </w:rPr>
        <w:t>Kopisto 1,</w:t>
      </w:r>
    </w:p>
    <w:p w14:paraId="71BD6A6F" w14:textId="7211AE6D" w:rsidR="008F1543" w:rsidRPr="003D74B4" w:rsidRDefault="008F1543" w:rsidP="003D74B4">
      <w:pPr>
        <w:pStyle w:val="Akapitzlist"/>
        <w:numPr>
          <w:ilvl w:val="0"/>
          <w:numId w:val="37"/>
        </w:numPr>
        <w:spacing w:line="276" w:lineRule="auto"/>
        <w:rPr>
          <w:rFonts w:ascii="Arial" w:hAnsi="Arial" w:cs="Arial"/>
          <w:sz w:val="22"/>
          <w:szCs w:val="22"/>
        </w:rPr>
      </w:pPr>
      <w:r w:rsidRPr="003D74B4">
        <w:rPr>
          <w:rFonts w:ascii="Arial" w:hAnsi="Arial" w:cs="Arial"/>
          <w:sz w:val="22"/>
          <w:szCs w:val="22"/>
        </w:rPr>
        <w:t>Punktu Obsługi Mieszkańców w Centrum Handlowym „Plaza Rzeszów” Al.</w:t>
      </w:r>
      <w:r w:rsidR="003D74B4">
        <w:rPr>
          <w:rFonts w:ascii="Arial" w:hAnsi="Arial" w:cs="Arial"/>
          <w:sz w:val="22"/>
          <w:szCs w:val="22"/>
        </w:rPr>
        <w:t> </w:t>
      </w:r>
      <w:r w:rsidRPr="003D74B4">
        <w:rPr>
          <w:rFonts w:ascii="Arial" w:hAnsi="Arial" w:cs="Arial"/>
          <w:sz w:val="22"/>
          <w:szCs w:val="22"/>
        </w:rPr>
        <w:t>Rejtana</w:t>
      </w:r>
      <w:r w:rsidR="003D74B4">
        <w:rPr>
          <w:rFonts w:ascii="Arial" w:hAnsi="Arial" w:cs="Arial"/>
          <w:sz w:val="22"/>
          <w:szCs w:val="22"/>
        </w:rPr>
        <w:t> </w:t>
      </w:r>
      <w:r w:rsidRPr="003D74B4">
        <w:rPr>
          <w:rFonts w:ascii="Arial" w:hAnsi="Arial" w:cs="Arial"/>
          <w:sz w:val="22"/>
          <w:szCs w:val="22"/>
        </w:rPr>
        <w:t>65,</w:t>
      </w:r>
    </w:p>
    <w:p w14:paraId="0AA906A2" w14:textId="3E96CF1E" w:rsidR="008F1543" w:rsidRPr="003D74B4" w:rsidRDefault="008F1543" w:rsidP="003D74B4">
      <w:pPr>
        <w:pStyle w:val="Akapitzlist"/>
        <w:numPr>
          <w:ilvl w:val="0"/>
          <w:numId w:val="37"/>
        </w:numPr>
        <w:spacing w:line="276" w:lineRule="auto"/>
        <w:rPr>
          <w:rFonts w:ascii="Arial" w:hAnsi="Arial" w:cs="Arial"/>
          <w:sz w:val="22"/>
          <w:szCs w:val="22"/>
        </w:rPr>
      </w:pPr>
      <w:r w:rsidRPr="003D74B4">
        <w:rPr>
          <w:rFonts w:ascii="Arial" w:hAnsi="Arial" w:cs="Arial"/>
          <w:sz w:val="22"/>
          <w:szCs w:val="22"/>
        </w:rPr>
        <w:t>Punktu Obsługi Mieszkańców w Galerii Rzeszów, Al. Piłsudskiego 44.</w:t>
      </w:r>
    </w:p>
    <w:p w14:paraId="11703452" w14:textId="6CEE080A" w:rsidR="008F1543" w:rsidRPr="00930F1F" w:rsidRDefault="008F1543" w:rsidP="008F1543">
      <w:pPr>
        <w:numPr>
          <w:ilvl w:val="0"/>
          <w:numId w:val="28"/>
        </w:numPr>
        <w:spacing w:after="0" w:line="276" w:lineRule="auto"/>
        <w:rPr>
          <w:rFonts w:ascii="Arial" w:eastAsia="Times New Roman" w:hAnsi="Arial" w:cs="Arial"/>
          <w:b/>
          <w:bCs/>
          <w:lang w:eastAsia="pl-PL"/>
        </w:rPr>
      </w:pPr>
      <w:r w:rsidRPr="00930F1F">
        <w:rPr>
          <w:rFonts w:ascii="Arial" w:eastAsia="Times New Roman" w:hAnsi="Arial" w:cs="Arial"/>
          <w:b/>
          <w:bCs/>
          <w:lang w:eastAsia="pl-PL"/>
        </w:rPr>
        <w:t xml:space="preserve">Złożenie oferty powinno nastąpić w terminie do trzech dni roboczych, licząc od daty sporządzenia oferty w Generatorze eNGO, nie później niż do dnia: </w:t>
      </w:r>
      <w:r w:rsidR="00D21C7D" w:rsidRPr="00930F1F">
        <w:rPr>
          <w:rFonts w:ascii="Arial" w:eastAsia="Times New Roman" w:hAnsi="Arial" w:cs="Arial"/>
          <w:b/>
          <w:bCs/>
          <w:lang w:eastAsia="pl-PL"/>
        </w:rPr>
        <w:t>2</w:t>
      </w:r>
      <w:r w:rsidR="00930F1F" w:rsidRPr="00930F1F">
        <w:rPr>
          <w:rFonts w:ascii="Arial" w:eastAsia="Times New Roman" w:hAnsi="Arial" w:cs="Arial"/>
          <w:b/>
          <w:bCs/>
          <w:lang w:eastAsia="pl-PL"/>
        </w:rPr>
        <w:t>8</w:t>
      </w:r>
      <w:r w:rsidR="00595194" w:rsidRPr="00930F1F">
        <w:rPr>
          <w:rFonts w:ascii="Arial" w:eastAsia="Times New Roman" w:hAnsi="Arial" w:cs="Arial"/>
          <w:b/>
          <w:bCs/>
          <w:lang w:eastAsia="pl-PL"/>
        </w:rPr>
        <w:t xml:space="preserve"> kwietnia 2023 r.</w:t>
      </w:r>
    </w:p>
    <w:p w14:paraId="36EA47E5" w14:textId="77777777" w:rsidR="00796370" w:rsidRPr="003D74B4" w:rsidRDefault="00796370" w:rsidP="008F1543">
      <w:pPr>
        <w:numPr>
          <w:ilvl w:val="0"/>
          <w:numId w:val="28"/>
        </w:numPr>
        <w:spacing w:after="0" w:line="276" w:lineRule="auto"/>
        <w:rPr>
          <w:rFonts w:ascii="Arial" w:eastAsia="Times New Roman" w:hAnsi="Arial" w:cs="Arial"/>
          <w:lang w:eastAsia="pl-PL"/>
        </w:rPr>
      </w:pPr>
      <w:r w:rsidRPr="003D74B4">
        <w:rPr>
          <w:rFonts w:ascii="Arial" w:eastAsia="Times New Roman" w:hAnsi="Arial" w:cs="Arial"/>
          <w:lang w:eastAsia="pl-PL"/>
        </w:rPr>
        <w:t>Oferta sporządzona w systemie Generator eNGO oraz złożona w sposób, o którym mowa w punktach V.1-3 ogłoszenia musi posiadać taką samą sumę kontrolną. Oferty o różnych sumach kontrolnych zostaną odrzucone.</w:t>
      </w:r>
    </w:p>
    <w:p w14:paraId="6B52C85A" w14:textId="10786E30" w:rsidR="001059CC" w:rsidRPr="00FC4461" w:rsidRDefault="001059CC" w:rsidP="001059CC">
      <w:pPr>
        <w:numPr>
          <w:ilvl w:val="0"/>
          <w:numId w:val="28"/>
        </w:numPr>
        <w:spacing w:after="0" w:line="276" w:lineRule="auto"/>
        <w:rPr>
          <w:rFonts w:ascii="Arial" w:eastAsia="Times New Roman" w:hAnsi="Arial" w:cs="Arial"/>
          <w:lang w:eastAsia="pl-PL"/>
        </w:rPr>
      </w:pPr>
      <w:r w:rsidRPr="003D74B4">
        <w:rPr>
          <w:rFonts w:ascii="Arial" w:eastAsia="Times New Roman" w:hAnsi="Arial" w:cs="Arial"/>
          <w:lang w:eastAsia="pl-PL"/>
        </w:rPr>
        <w:lastRenderedPageBreak/>
        <w:t>Wszystkie pozycje oferty muszą zostać prawidłowo wypełnione, zgodnie z informacjami</w:t>
      </w:r>
      <w:r w:rsidRPr="00FC4461">
        <w:rPr>
          <w:rFonts w:ascii="Arial" w:eastAsia="Times New Roman" w:hAnsi="Arial" w:cs="Arial"/>
          <w:lang w:eastAsia="pl-PL"/>
        </w:rPr>
        <w:t xml:space="preserve"> zawartymi w opisach poszczególnych pól. W przypadku, gdy dana pozycja oferty nie dotyczy podmiotu lub zadania należy wpisać „nie dotyczy” lub wpisać „0”.</w:t>
      </w:r>
      <w:r w:rsidR="00F32D66" w:rsidRPr="00FC4461">
        <w:rPr>
          <w:rFonts w:ascii="Arial" w:eastAsia="Times New Roman" w:hAnsi="Arial" w:cs="Arial"/>
          <w:lang w:eastAsia="pl-PL"/>
        </w:rPr>
        <w:t xml:space="preserve"> </w:t>
      </w:r>
      <w:r w:rsidR="004656CD" w:rsidRPr="00FC4461">
        <w:rPr>
          <w:rFonts w:ascii="Arial" w:eastAsia="Times New Roman" w:hAnsi="Arial" w:cs="Arial"/>
          <w:lang w:eastAsia="pl-PL"/>
        </w:rPr>
        <w:t>Formularz oferty nie powinien zawierać pustych pól.</w:t>
      </w:r>
      <w:r w:rsidR="003D04D5" w:rsidRPr="00FC4461">
        <w:rPr>
          <w:rFonts w:ascii="Arial" w:eastAsia="Times New Roman" w:hAnsi="Arial" w:cs="Arial"/>
          <w:lang w:eastAsia="pl-PL"/>
        </w:rPr>
        <w:t xml:space="preserve"> </w:t>
      </w:r>
    </w:p>
    <w:p w14:paraId="30D834DE" w14:textId="06F2D658" w:rsidR="009921FD" w:rsidRPr="00FC4461" w:rsidRDefault="001059CC" w:rsidP="009921FD">
      <w:pPr>
        <w:numPr>
          <w:ilvl w:val="0"/>
          <w:numId w:val="28"/>
        </w:numPr>
        <w:spacing w:after="0" w:line="276" w:lineRule="auto"/>
        <w:rPr>
          <w:rFonts w:ascii="Arial" w:eastAsia="Times New Roman" w:hAnsi="Arial" w:cs="Arial"/>
          <w:lang w:eastAsia="pl-PL"/>
        </w:rPr>
      </w:pPr>
      <w:r w:rsidRPr="00FC4461">
        <w:rPr>
          <w:rFonts w:ascii="Arial" w:eastAsia="Times New Roman" w:hAnsi="Arial" w:cs="Arial"/>
          <w:lang w:eastAsia="pl-PL"/>
        </w:rPr>
        <w:t>Oferent zobowiązany jest do podania adresu mailowego do osoby upoważnionej do składania wyjaśnień dotyczących oferty w celu skutecznego poinformowania o</w:t>
      </w:r>
      <w:r w:rsidR="00B60968" w:rsidRPr="00FC4461">
        <w:rPr>
          <w:rFonts w:ascii="Arial" w:eastAsia="Times New Roman" w:hAnsi="Arial" w:cs="Arial"/>
          <w:lang w:eastAsia="pl-PL"/>
        </w:rPr>
        <w:t> </w:t>
      </w:r>
      <w:r w:rsidRPr="00FC4461">
        <w:rPr>
          <w:rFonts w:ascii="Arial" w:eastAsia="Times New Roman" w:hAnsi="Arial" w:cs="Arial"/>
          <w:lang w:eastAsia="pl-PL"/>
        </w:rPr>
        <w:t>stwierdzonych brakach lub uchybieniach i oczywistych omyłkach. W przypadku braku adresu mailowego oferent zobowiązany jest podać numer telefonu.</w:t>
      </w:r>
      <w:r w:rsidR="009921FD" w:rsidRPr="00FC4461">
        <w:rPr>
          <w:rFonts w:ascii="Arial" w:eastAsia="Times New Roman" w:hAnsi="Arial" w:cs="Arial"/>
          <w:lang w:eastAsia="pl-PL"/>
        </w:rPr>
        <w:t xml:space="preserve"> Podanie danych kontaktowych jest istotne w przypadku zidentyfikowania w ofercie uchybień/omyłek możliwych do usunięcia.</w:t>
      </w:r>
    </w:p>
    <w:p w14:paraId="598D1C8F" w14:textId="77777777" w:rsidR="003B732F" w:rsidRPr="00FC4461" w:rsidRDefault="003B732F" w:rsidP="003B732F">
      <w:pPr>
        <w:numPr>
          <w:ilvl w:val="0"/>
          <w:numId w:val="28"/>
        </w:numPr>
        <w:spacing w:after="0" w:line="276" w:lineRule="auto"/>
        <w:rPr>
          <w:rFonts w:ascii="Arial" w:eastAsia="Times New Roman" w:hAnsi="Arial" w:cs="Arial"/>
          <w:lang w:eastAsia="pl-PL"/>
        </w:rPr>
      </w:pPr>
      <w:r w:rsidRPr="00FC4461">
        <w:rPr>
          <w:rFonts w:ascii="Arial" w:eastAsia="Times New Roman" w:hAnsi="Arial" w:cs="Arial"/>
          <w:lang w:eastAsia="pl-PL"/>
        </w:rPr>
        <w:t>W rubryce „Informacje o wcześniejszej działalności oferenta” należy podać informacje o wcześniejszej działalności oferenta w zakresie, którego dotyczy zadanie publiczne oraz zrealizowanych zadań publicznych w ostatnich 3 latach.</w:t>
      </w:r>
    </w:p>
    <w:p w14:paraId="158D79A3" w14:textId="77777777" w:rsidR="003B732F" w:rsidRPr="00FC4461" w:rsidRDefault="003B732F" w:rsidP="003B732F">
      <w:pPr>
        <w:numPr>
          <w:ilvl w:val="0"/>
          <w:numId w:val="28"/>
        </w:numPr>
        <w:spacing w:after="0" w:line="276" w:lineRule="auto"/>
        <w:rPr>
          <w:rFonts w:ascii="Arial" w:eastAsia="Times New Roman" w:hAnsi="Arial" w:cs="Arial"/>
          <w:lang w:eastAsia="pl-PL"/>
        </w:rPr>
      </w:pPr>
      <w:r w:rsidRPr="00FC4461">
        <w:rPr>
          <w:rFonts w:ascii="Arial" w:eastAsia="Times New Roman" w:hAnsi="Arial" w:cs="Arial"/>
          <w:lang w:eastAsia="pl-PL"/>
        </w:rPr>
        <w:t xml:space="preserve">W części IV. 2 oferty - Zasoby kadrowe, rzeczowe i finansowe oferenta, które będą wykorzystane do realizacji zadania, należy podać informację o planowanej kadrze projektu wg przykładu: Jan Kowalski - absolwent UMCS filia w Rzeszowie, dr prawa, pracownik naukowy Wydziału Prawa i Administracji UR. </w:t>
      </w:r>
    </w:p>
    <w:p w14:paraId="77C2EA18" w14:textId="77777777" w:rsidR="00E46CE0" w:rsidRPr="00FC4461" w:rsidRDefault="00E46CE0" w:rsidP="00E46CE0">
      <w:pPr>
        <w:numPr>
          <w:ilvl w:val="0"/>
          <w:numId w:val="28"/>
        </w:numPr>
        <w:spacing w:after="0" w:line="276" w:lineRule="auto"/>
        <w:rPr>
          <w:rFonts w:ascii="Arial" w:eastAsia="Times New Roman" w:hAnsi="Arial" w:cs="Arial"/>
          <w:lang w:eastAsia="pl-PL"/>
        </w:rPr>
      </w:pPr>
      <w:r w:rsidRPr="00FC4461">
        <w:rPr>
          <w:rFonts w:ascii="Arial" w:eastAsia="Times New Roman" w:hAnsi="Arial" w:cs="Arial"/>
          <w:lang w:eastAsia="pl-PL"/>
        </w:rPr>
        <w:t>Do oferty należy dołączyć:</w:t>
      </w:r>
    </w:p>
    <w:p w14:paraId="0B9B892B" w14:textId="436D5317" w:rsidR="00E46CE0" w:rsidRPr="00FC4461" w:rsidRDefault="00E46CE0" w:rsidP="00E4097C">
      <w:pPr>
        <w:pStyle w:val="Akapitzlist"/>
        <w:numPr>
          <w:ilvl w:val="3"/>
          <w:numId w:val="31"/>
        </w:numPr>
        <w:tabs>
          <w:tab w:val="left" w:pos="1134"/>
        </w:tabs>
        <w:spacing w:line="276" w:lineRule="auto"/>
        <w:ind w:left="1134" w:hanging="425"/>
        <w:rPr>
          <w:rFonts w:ascii="Arial" w:hAnsi="Arial" w:cs="Arial"/>
          <w:sz w:val="22"/>
          <w:szCs w:val="22"/>
        </w:rPr>
      </w:pPr>
      <w:r w:rsidRPr="00FC4461">
        <w:rPr>
          <w:rFonts w:ascii="Arial" w:hAnsi="Arial" w:cs="Arial"/>
          <w:sz w:val="22"/>
          <w:szCs w:val="22"/>
        </w:rPr>
        <w:t>w przypadku gdy oferent nie podlega wpisowi do Krajowego Rejestru Sądowego – potwierdzoną za zgodność z oryginałem kopię aktualnego wyciągu z innego rejestru, ewidencji lub inny dokument potwierdzający status prawny oferenta oraz imiona, nazwiska i funkcje osób upoważnionych do składania oświadczeń woli w jego imieniu (np. wypis z ewidencji gdy zawiera ww. informację lub wypis z ewidencji i statut lub inny dokument jeżeli wypis nie zawiera ww. informacji; wyciąg musi być zgodny z aktualnym stanem faktycznym i prawnym, niezależnie od tego, kiedy został wydany),</w:t>
      </w:r>
    </w:p>
    <w:p w14:paraId="68E9EB98" w14:textId="08D19B9A" w:rsidR="00E46CE0" w:rsidRPr="00FC4461" w:rsidRDefault="00E46CE0" w:rsidP="00E4097C">
      <w:pPr>
        <w:pStyle w:val="Akapitzlist"/>
        <w:numPr>
          <w:ilvl w:val="3"/>
          <w:numId w:val="31"/>
        </w:numPr>
        <w:tabs>
          <w:tab w:val="left" w:pos="1134"/>
        </w:tabs>
        <w:spacing w:line="276" w:lineRule="auto"/>
        <w:ind w:left="1134" w:hanging="425"/>
        <w:rPr>
          <w:rFonts w:ascii="Arial" w:hAnsi="Arial" w:cs="Arial"/>
          <w:sz w:val="22"/>
          <w:szCs w:val="22"/>
        </w:rPr>
      </w:pPr>
      <w:r w:rsidRPr="00FC4461">
        <w:rPr>
          <w:rFonts w:ascii="Arial" w:hAnsi="Arial" w:cs="Arial"/>
          <w:sz w:val="22"/>
          <w:szCs w:val="22"/>
        </w:rPr>
        <w:t>w przypadku zmiany zarządu/władz oferenta – uchwałę dot. zmiany/wyboru nowo wybranych osób,</w:t>
      </w:r>
    </w:p>
    <w:p w14:paraId="7100102A" w14:textId="67194D43" w:rsidR="00E46CE0" w:rsidRPr="00FC4461" w:rsidRDefault="00E46CE0" w:rsidP="00E4097C">
      <w:pPr>
        <w:pStyle w:val="Akapitzlist"/>
        <w:numPr>
          <w:ilvl w:val="3"/>
          <w:numId w:val="31"/>
        </w:numPr>
        <w:tabs>
          <w:tab w:val="left" w:pos="1134"/>
        </w:tabs>
        <w:spacing w:line="276" w:lineRule="auto"/>
        <w:ind w:left="1134" w:hanging="425"/>
        <w:rPr>
          <w:rFonts w:ascii="Arial" w:hAnsi="Arial" w:cs="Arial"/>
          <w:sz w:val="22"/>
          <w:szCs w:val="22"/>
        </w:rPr>
      </w:pPr>
      <w:r w:rsidRPr="00FC4461">
        <w:rPr>
          <w:rFonts w:ascii="Arial" w:hAnsi="Arial" w:cs="Arial"/>
          <w:sz w:val="22"/>
          <w:szCs w:val="22"/>
        </w:rPr>
        <w:t>w przypadku wyboru innego sposobu reprezentacji podmiotów składających ofertę wspólną niż wynikający z Krajowego Rejestru Sądowego lub innego właściwego rejestru – dokument potwierdzający upoważnienie do działania w imieniu oferenta/ów,</w:t>
      </w:r>
    </w:p>
    <w:p w14:paraId="2A791551" w14:textId="77BD890E" w:rsidR="00E46CE0" w:rsidRPr="00FC4461" w:rsidRDefault="00E46CE0" w:rsidP="00E4097C">
      <w:pPr>
        <w:pStyle w:val="Akapitzlist"/>
        <w:numPr>
          <w:ilvl w:val="3"/>
          <w:numId w:val="31"/>
        </w:numPr>
        <w:tabs>
          <w:tab w:val="left" w:pos="1134"/>
        </w:tabs>
        <w:spacing w:line="276" w:lineRule="auto"/>
        <w:ind w:left="1134" w:hanging="425"/>
        <w:rPr>
          <w:rFonts w:ascii="Arial" w:hAnsi="Arial" w:cs="Arial"/>
          <w:sz w:val="22"/>
          <w:szCs w:val="22"/>
        </w:rPr>
      </w:pPr>
      <w:r w:rsidRPr="00FC4461">
        <w:rPr>
          <w:rFonts w:ascii="Arial" w:hAnsi="Arial" w:cs="Arial"/>
          <w:sz w:val="22"/>
          <w:szCs w:val="22"/>
        </w:rPr>
        <w:t>pełnomocnictwa dla osoby/osób składającej/ych ofertę do reprezentowania podmiotu, jeżeli jej/ich dane nie są ujęte w dokumencie stanowiącym o podstawie prawnej działania podmiotu,</w:t>
      </w:r>
    </w:p>
    <w:p w14:paraId="02339A39" w14:textId="5DA6ECFF" w:rsidR="00E46CE0" w:rsidRPr="00FC4461" w:rsidRDefault="00E46CE0" w:rsidP="00E4097C">
      <w:pPr>
        <w:pStyle w:val="Akapitzlist"/>
        <w:numPr>
          <w:ilvl w:val="3"/>
          <w:numId w:val="31"/>
        </w:numPr>
        <w:tabs>
          <w:tab w:val="left" w:pos="1134"/>
        </w:tabs>
        <w:spacing w:line="276" w:lineRule="auto"/>
        <w:ind w:left="1134" w:hanging="425"/>
        <w:rPr>
          <w:rFonts w:ascii="Arial" w:hAnsi="Arial" w:cs="Arial"/>
          <w:sz w:val="22"/>
          <w:szCs w:val="22"/>
        </w:rPr>
      </w:pPr>
      <w:r w:rsidRPr="00FC4461">
        <w:rPr>
          <w:rFonts w:ascii="Arial" w:hAnsi="Arial" w:cs="Arial"/>
          <w:sz w:val="22"/>
          <w:szCs w:val="22"/>
        </w:rPr>
        <w:t>w przypadku osób prawnych i jednostek organizacyjnych działających na podstawie przepisów ustawy o stosunku Państwa do Kościoła Katolickiego w Rzeczypospolitej Polskiej, o stosunku Państwa do innych kościołów i związków wyznaniowych oraz o gwarancjach i wolności sumienia i wyznania, jeżeli ich cele statutowe obejmują prowadzenie działalności pożytku publicznego, dekret powołujący na proboszcza lub inną funkcję, upoważniający do składania oświadczeń i zaciągania zobowiązań,</w:t>
      </w:r>
    </w:p>
    <w:p w14:paraId="10B02F5D" w14:textId="6D588C69" w:rsidR="00E46CE0" w:rsidRPr="00FC4461" w:rsidRDefault="00E46CE0" w:rsidP="00E4097C">
      <w:pPr>
        <w:pStyle w:val="Akapitzlist"/>
        <w:numPr>
          <w:ilvl w:val="3"/>
          <w:numId w:val="31"/>
        </w:numPr>
        <w:tabs>
          <w:tab w:val="left" w:pos="1134"/>
        </w:tabs>
        <w:spacing w:line="276" w:lineRule="auto"/>
        <w:ind w:left="1134" w:hanging="425"/>
        <w:rPr>
          <w:rFonts w:ascii="Arial" w:hAnsi="Arial" w:cs="Arial"/>
          <w:sz w:val="22"/>
          <w:szCs w:val="22"/>
        </w:rPr>
      </w:pPr>
      <w:r w:rsidRPr="00FC4461">
        <w:rPr>
          <w:rFonts w:ascii="Arial" w:hAnsi="Arial" w:cs="Arial"/>
          <w:sz w:val="22"/>
          <w:szCs w:val="22"/>
        </w:rPr>
        <w:t>w przypadku spółek akcyjnych i spółek z o.o. oraz klubów sportowych będących spółkami działającymi na podstawie przepisów ustawy z dnia 25 czerwca 2010 r. o sporcie, które nie działają w celu osiągnięcia zysku oraz przeznaczają całość dochodu na realizację celów statutowych oraz nie przeznaczają zysku do podziału między swoich członków, udziałowców, akcjonariuszy i pracowników wymagany jest statut,</w:t>
      </w:r>
    </w:p>
    <w:p w14:paraId="5215AE2C" w14:textId="1350AB86" w:rsidR="00E46CE0" w:rsidRPr="00FC4461" w:rsidRDefault="00E46CE0" w:rsidP="00E4097C">
      <w:pPr>
        <w:pStyle w:val="Akapitzlist"/>
        <w:numPr>
          <w:ilvl w:val="3"/>
          <w:numId w:val="31"/>
        </w:numPr>
        <w:tabs>
          <w:tab w:val="left" w:pos="1134"/>
        </w:tabs>
        <w:spacing w:line="276" w:lineRule="auto"/>
        <w:ind w:left="1134" w:hanging="425"/>
        <w:rPr>
          <w:rFonts w:ascii="Arial" w:hAnsi="Arial" w:cs="Arial"/>
          <w:sz w:val="22"/>
          <w:szCs w:val="22"/>
        </w:rPr>
      </w:pPr>
      <w:r w:rsidRPr="00FC4461">
        <w:rPr>
          <w:rFonts w:ascii="Arial" w:hAnsi="Arial" w:cs="Arial"/>
          <w:sz w:val="22"/>
          <w:szCs w:val="22"/>
        </w:rPr>
        <w:t>w przypadku składania oferty wspólnej – umowę zawartą pomiędzy partnerami, określającą zakres ich świadczeń składających się na realizację zadania publicznego.</w:t>
      </w:r>
    </w:p>
    <w:p w14:paraId="54D4F9B3" w14:textId="349908C5" w:rsidR="00796370" w:rsidRPr="00FC4461" w:rsidRDefault="00796370" w:rsidP="008F1543">
      <w:pPr>
        <w:numPr>
          <w:ilvl w:val="0"/>
          <w:numId w:val="28"/>
        </w:numPr>
        <w:spacing w:after="0" w:line="276" w:lineRule="auto"/>
        <w:rPr>
          <w:rFonts w:ascii="Arial" w:eastAsia="Times New Roman" w:hAnsi="Arial" w:cs="Arial"/>
          <w:lang w:eastAsia="pl-PL"/>
        </w:rPr>
      </w:pPr>
      <w:r w:rsidRPr="00FC4461">
        <w:rPr>
          <w:rFonts w:ascii="Arial" w:eastAsia="Times New Roman" w:hAnsi="Arial" w:cs="Arial"/>
          <w:lang w:eastAsia="pl-PL"/>
        </w:rPr>
        <w:t xml:space="preserve">Jeżeli dla ważności składania oświadczeń woli wymagane jest współdziałanie kilku osób, oferta powinna zostać podpisana jednolicie albo za pomocą podpisu elektronicznego, albo tradycyjnie przez każdą z osób reprezentujących oferenta. W przypadku złożenia oferty </w:t>
      </w:r>
      <w:r w:rsidRPr="00FC4461">
        <w:rPr>
          <w:rFonts w:ascii="Arial" w:eastAsia="Times New Roman" w:hAnsi="Arial" w:cs="Arial"/>
          <w:lang w:eastAsia="pl-PL"/>
        </w:rPr>
        <w:lastRenderedPageBreak/>
        <w:t>podpisanej w sposób mieszany, tj. zarówno podpisem sporządzonym odręcznie, jak i podpisem elektronicznym, oferent zostanie wezwany do uzupełnienia braków formalnych.</w:t>
      </w:r>
    </w:p>
    <w:bookmarkEnd w:id="2"/>
    <w:p w14:paraId="097C3C3F" w14:textId="77777777" w:rsidR="00796370" w:rsidRPr="00FC4461" w:rsidRDefault="00796370" w:rsidP="00796370">
      <w:pPr>
        <w:tabs>
          <w:tab w:val="num" w:pos="1440"/>
        </w:tabs>
        <w:spacing w:after="0" w:line="276" w:lineRule="auto"/>
        <w:rPr>
          <w:rFonts w:ascii="Arial" w:eastAsia="Times New Roman" w:hAnsi="Arial" w:cs="Arial"/>
          <w:b/>
          <w:lang w:eastAsia="pl-PL"/>
        </w:rPr>
      </w:pPr>
    </w:p>
    <w:p w14:paraId="7E1FE5CB" w14:textId="77777777" w:rsidR="00796370" w:rsidRPr="00FC4461" w:rsidRDefault="00796370" w:rsidP="00796370">
      <w:pPr>
        <w:tabs>
          <w:tab w:val="num" w:pos="1440"/>
        </w:tabs>
        <w:spacing w:after="0" w:line="276" w:lineRule="auto"/>
        <w:rPr>
          <w:rFonts w:ascii="Arial" w:eastAsia="Times New Roman" w:hAnsi="Arial" w:cs="Arial"/>
          <w:b/>
          <w:lang w:eastAsia="pl-PL"/>
        </w:rPr>
      </w:pPr>
      <w:r w:rsidRPr="00FC4461">
        <w:rPr>
          <w:rFonts w:ascii="Arial" w:eastAsia="Times New Roman" w:hAnsi="Arial" w:cs="Arial"/>
          <w:b/>
          <w:lang w:eastAsia="pl-PL"/>
        </w:rPr>
        <w:t>VI. Tryb i kryteria stosowane przy wyborze ofert oraz termin dokonania wyboru ofert</w:t>
      </w:r>
    </w:p>
    <w:p w14:paraId="28BFA3B2" w14:textId="1DD18770" w:rsidR="00796370" w:rsidRPr="00FC4461" w:rsidRDefault="00796370" w:rsidP="00FB55DE">
      <w:pPr>
        <w:pStyle w:val="Akapitzlist"/>
        <w:numPr>
          <w:ilvl w:val="2"/>
          <w:numId w:val="35"/>
        </w:numPr>
        <w:tabs>
          <w:tab w:val="num" w:pos="567"/>
        </w:tabs>
        <w:spacing w:line="276" w:lineRule="auto"/>
        <w:ind w:left="567" w:hanging="567"/>
        <w:rPr>
          <w:rFonts w:ascii="Arial" w:hAnsi="Arial" w:cs="Arial"/>
          <w:bCs/>
          <w:sz w:val="22"/>
          <w:szCs w:val="22"/>
        </w:rPr>
      </w:pPr>
      <w:r w:rsidRPr="00FC4461">
        <w:rPr>
          <w:rFonts w:ascii="Arial" w:hAnsi="Arial" w:cs="Arial"/>
          <w:bCs/>
          <w:sz w:val="22"/>
          <w:szCs w:val="22"/>
        </w:rPr>
        <w:t>Ofert</w:t>
      </w:r>
      <w:r w:rsidR="003909DF" w:rsidRPr="00FC4461">
        <w:rPr>
          <w:rFonts w:ascii="Arial" w:hAnsi="Arial" w:cs="Arial"/>
          <w:bCs/>
          <w:sz w:val="22"/>
          <w:szCs w:val="22"/>
        </w:rPr>
        <w:t>a</w:t>
      </w:r>
      <w:r w:rsidRPr="00FC4461">
        <w:rPr>
          <w:rFonts w:ascii="Arial" w:hAnsi="Arial" w:cs="Arial"/>
          <w:bCs/>
          <w:sz w:val="22"/>
          <w:szCs w:val="22"/>
        </w:rPr>
        <w:t xml:space="preserve"> złożon</w:t>
      </w:r>
      <w:r w:rsidR="003909DF" w:rsidRPr="00FC4461">
        <w:rPr>
          <w:rFonts w:ascii="Arial" w:hAnsi="Arial" w:cs="Arial"/>
          <w:bCs/>
          <w:sz w:val="22"/>
          <w:szCs w:val="22"/>
        </w:rPr>
        <w:t>a</w:t>
      </w:r>
      <w:r w:rsidRPr="00FC4461">
        <w:rPr>
          <w:rFonts w:ascii="Arial" w:hAnsi="Arial" w:cs="Arial"/>
          <w:bCs/>
          <w:sz w:val="22"/>
          <w:szCs w:val="22"/>
        </w:rPr>
        <w:t xml:space="preserve"> w konkursie podlega sprawdzeniu pod względem formalnym.</w:t>
      </w:r>
    </w:p>
    <w:p w14:paraId="5AF79C62" w14:textId="0C016F6F" w:rsidR="00796370" w:rsidRPr="00FC4461" w:rsidRDefault="00796370" w:rsidP="00FB55DE">
      <w:pPr>
        <w:pStyle w:val="Akapitzlist"/>
        <w:numPr>
          <w:ilvl w:val="2"/>
          <w:numId w:val="35"/>
        </w:numPr>
        <w:tabs>
          <w:tab w:val="num" w:pos="567"/>
        </w:tabs>
        <w:spacing w:line="276" w:lineRule="auto"/>
        <w:ind w:left="567" w:hanging="567"/>
        <w:rPr>
          <w:rFonts w:ascii="Arial" w:hAnsi="Arial" w:cs="Arial"/>
          <w:bCs/>
          <w:sz w:val="22"/>
          <w:szCs w:val="22"/>
        </w:rPr>
      </w:pPr>
      <w:r w:rsidRPr="00FC4461">
        <w:rPr>
          <w:rFonts w:ascii="Arial" w:hAnsi="Arial" w:cs="Arial"/>
          <w:bCs/>
          <w:sz w:val="22"/>
          <w:szCs w:val="22"/>
        </w:rPr>
        <w:t>Weryfikacja ofert</w:t>
      </w:r>
      <w:r w:rsidR="003909DF" w:rsidRPr="00FC4461">
        <w:rPr>
          <w:rFonts w:ascii="Arial" w:hAnsi="Arial" w:cs="Arial"/>
          <w:bCs/>
          <w:sz w:val="22"/>
          <w:szCs w:val="22"/>
        </w:rPr>
        <w:t>y</w:t>
      </w:r>
      <w:r w:rsidRPr="00FC4461">
        <w:rPr>
          <w:rFonts w:ascii="Arial" w:hAnsi="Arial" w:cs="Arial"/>
          <w:bCs/>
          <w:sz w:val="22"/>
          <w:szCs w:val="22"/>
        </w:rPr>
        <w:t xml:space="preserve"> pod względem formalnym polega na sprawdzeniu, czy:</w:t>
      </w:r>
    </w:p>
    <w:p w14:paraId="70A59A3A" w14:textId="5B3AFE06" w:rsidR="00B34127" w:rsidRPr="00FC4461" w:rsidRDefault="00B34127" w:rsidP="00B34127">
      <w:pPr>
        <w:pStyle w:val="Akapitzlist"/>
        <w:numPr>
          <w:ilvl w:val="0"/>
          <w:numId w:val="34"/>
        </w:numPr>
        <w:tabs>
          <w:tab w:val="left" w:pos="567"/>
          <w:tab w:val="num" w:pos="1440"/>
        </w:tabs>
        <w:spacing w:line="276" w:lineRule="auto"/>
        <w:rPr>
          <w:rFonts w:ascii="Arial" w:hAnsi="Arial" w:cs="Arial"/>
          <w:bCs/>
          <w:sz w:val="22"/>
          <w:szCs w:val="22"/>
        </w:rPr>
      </w:pPr>
      <w:r w:rsidRPr="00FC4461">
        <w:rPr>
          <w:rFonts w:ascii="Arial" w:hAnsi="Arial" w:cs="Arial"/>
          <w:bCs/>
          <w:sz w:val="22"/>
          <w:szCs w:val="22"/>
        </w:rPr>
        <w:t>oferta została złożona przez podmiot uprawniony,</w:t>
      </w:r>
    </w:p>
    <w:p w14:paraId="683748B2" w14:textId="41DDAF94" w:rsidR="00796370" w:rsidRPr="00FC4461" w:rsidRDefault="00796370" w:rsidP="00B34127">
      <w:pPr>
        <w:pStyle w:val="Akapitzlist"/>
        <w:numPr>
          <w:ilvl w:val="0"/>
          <w:numId w:val="34"/>
        </w:numPr>
        <w:tabs>
          <w:tab w:val="left" w:pos="567"/>
          <w:tab w:val="num" w:pos="1440"/>
        </w:tabs>
        <w:spacing w:line="276" w:lineRule="auto"/>
        <w:rPr>
          <w:rFonts w:ascii="Arial" w:hAnsi="Arial" w:cs="Arial"/>
          <w:bCs/>
          <w:sz w:val="22"/>
          <w:szCs w:val="22"/>
        </w:rPr>
      </w:pPr>
      <w:r w:rsidRPr="00FC4461">
        <w:rPr>
          <w:rFonts w:ascii="Arial" w:hAnsi="Arial" w:cs="Arial"/>
          <w:bCs/>
          <w:sz w:val="22"/>
          <w:szCs w:val="22"/>
        </w:rPr>
        <w:t>oferta została sporządzona w Generatorze eNGO,</w:t>
      </w:r>
    </w:p>
    <w:p w14:paraId="2BECC07D" w14:textId="646C354A" w:rsidR="00796370" w:rsidRPr="00FC4461" w:rsidRDefault="00796370" w:rsidP="00B34127">
      <w:pPr>
        <w:pStyle w:val="Akapitzlist"/>
        <w:numPr>
          <w:ilvl w:val="0"/>
          <w:numId w:val="34"/>
        </w:numPr>
        <w:tabs>
          <w:tab w:val="left" w:pos="567"/>
          <w:tab w:val="num" w:pos="1440"/>
        </w:tabs>
        <w:spacing w:line="276" w:lineRule="auto"/>
        <w:rPr>
          <w:rFonts w:ascii="Arial" w:hAnsi="Arial" w:cs="Arial"/>
          <w:bCs/>
          <w:sz w:val="22"/>
          <w:szCs w:val="22"/>
        </w:rPr>
      </w:pPr>
      <w:r w:rsidRPr="00FC4461">
        <w:rPr>
          <w:rFonts w:ascii="Arial" w:hAnsi="Arial" w:cs="Arial"/>
          <w:bCs/>
          <w:sz w:val="22"/>
          <w:szCs w:val="22"/>
        </w:rPr>
        <w:t>złożona oferta posiada taką samą sumę kontrolną, jak w Generatorze eNGO,</w:t>
      </w:r>
    </w:p>
    <w:p w14:paraId="7FCEBD4F" w14:textId="6C1C799B" w:rsidR="003909DF" w:rsidRPr="008D3D5F" w:rsidRDefault="00E059D0" w:rsidP="0030438D">
      <w:pPr>
        <w:pStyle w:val="Akapitzlist"/>
        <w:numPr>
          <w:ilvl w:val="0"/>
          <w:numId w:val="34"/>
        </w:numPr>
        <w:tabs>
          <w:tab w:val="left" w:pos="567"/>
          <w:tab w:val="num" w:pos="1440"/>
        </w:tabs>
        <w:spacing w:line="276" w:lineRule="auto"/>
        <w:rPr>
          <w:rFonts w:ascii="Arial" w:hAnsi="Arial" w:cs="Arial"/>
          <w:bCs/>
          <w:sz w:val="22"/>
          <w:szCs w:val="22"/>
        </w:rPr>
      </w:pPr>
      <w:r w:rsidRPr="008D3D5F">
        <w:rPr>
          <w:rFonts w:ascii="Arial" w:hAnsi="Arial" w:cs="Arial"/>
          <w:bCs/>
          <w:sz w:val="22"/>
          <w:szCs w:val="22"/>
        </w:rPr>
        <w:t xml:space="preserve">podmiot uprawniony złożył </w:t>
      </w:r>
      <w:r w:rsidR="00796370" w:rsidRPr="008D3D5F">
        <w:rPr>
          <w:rFonts w:ascii="Arial" w:hAnsi="Arial" w:cs="Arial"/>
          <w:bCs/>
          <w:sz w:val="22"/>
          <w:szCs w:val="22"/>
        </w:rPr>
        <w:t>wyłącznie jedną ofertę,</w:t>
      </w:r>
    </w:p>
    <w:p w14:paraId="22C021B2" w14:textId="1D5C59BF" w:rsidR="005B0353" w:rsidRPr="00FC4461" w:rsidRDefault="005B0353" w:rsidP="00B34127">
      <w:pPr>
        <w:pStyle w:val="Akapitzlist"/>
        <w:numPr>
          <w:ilvl w:val="0"/>
          <w:numId w:val="34"/>
        </w:numPr>
        <w:tabs>
          <w:tab w:val="left" w:pos="567"/>
          <w:tab w:val="num" w:pos="1440"/>
        </w:tabs>
        <w:spacing w:line="276" w:lineRule="auto"/>
        <w:rPr>
          <w:rFonts w:ascii="Arial" w:hAnsi="Arial" w:cs="Arial"/>
          <w:bCs/>
          <w:sz w:val="22"/>
          <w:szCs w:val="22"/>
        </w:rPr>
      </w:pPr>
      <w:r w:rsidRPr="00FC4461">
        <w:rPr>
          <w:rFonts w:ascii="Arial" w:hAnsi="Arial" w:cs="Arial"/>
          <w:bCs/>
          <w:sz w:val="22"/>
          <w:szCs w:val="22"/>
        </w:rPr>
        <w:t>zgodność oferty ze szczegółowymi warunkami otwartego konkursu ofert,</w:t>
      </w:r>
      <w:r w:rsidR="008419F8" w:rsidRPr="00FC4461">
        <w:rPr>
          <w:rFonts w:ascii="Arial" w:hAnsi="Arial" w:cs="Arial"/>
          <w:bCs/>
          <w:sz w:val="22"/>
          <w:szCs w:val="22"/>
        </w:rPr>
        <w:t xml:space="preserve"> określonymi w</w:t>
      </w:r>
      <w:r w:rsidR="0083695B" w:rsidRPr="00FC4461">
        <w:rPr>
          <w:rFonts w:ascii="Arial" w:hAnsi="Arial" w:cs="Arial"/>
          <w:bCs/>
          <w:sz w:val="22"/>
          <w:szCs w:val="22"/>
        </w:rPr>
        <w:t> p</w:t>
      </w:r>
      <w:r w:rsidR="008419F8" w:rsidRPr="00FC4461">
        <w:rPr>
          <w:rFonts w:ascii="Arial" w:hAnsi="Arial" w:cs="Arial"/>
          <w:bCs/>
          <w:sz w:val="22"/>
          <w:szCs w:val="22"/>
        </w:rPr>
        <w:t xml:space="preserve">kt. IV 3 </w:t>
      </w:r>
      <w:r w:rsidR="0083695B" w:rsidRPr="00FC4461">
        <w:rPr>
          <w:rFonts w:ascii="Arial" w:hAnsi="Arial" w:cs="Arial"/>
          <w:bCs/>
          <w:sz w:val="22"/>
          <w:szCs w:val="22"/>
        </w:rPr>
        <w:t>–</w:t>
      </w:r>
      <w:r w:rsidR="008419F8" w:rsidRPr="00FC4461">
        <w:rPr>
          <w:rFonts w:ascii="Arial" w:hAnsi="Arial" w:cs="Arial"/>
          <w:bCs/>
          <w:sz w:val="22"/>
          <w:szCs w:val="22"/>
        </w:rPr>
        <w:t xml:space="preserve"> </w:t>
      </w:r>
      <w:r w:rsidR="0083695B" w:rsidRPr="00FC4461">
        <w:rPr>
          <w:rFonts w:ascii="Arial" w:hAnsi="Arial" w:cs="Arial"/>
          <w:bCs/>
          <w:sz w:val="22"/>
          <w:szCs w:val="22"/>
        </w:rPr>
        <w:t>6 Ogłoszenia</w:t>
      </w:r>
      <w:r w:rsidR="00744F2F" w:rsidRPr="00FC4461">
        <w:rPr>
          <w:rFonts w:ascii="Arial" w:hAnsi="Arial" w:cs="Arial"/>
          <w:bCs/>
          <w:sz w:val="22"/>
          <w:szCs w:val="22"/>
        </w:rPr>
        <w:t>,</w:t>
      </w:r>
    </w:p>
    <w:p w14:paraId="11FF9CC9" w14:textId="70EF265B" w:rsidR="00796370" w:rsidRPr="00FC4461" w:rsidRDefault="00796370" w:rsidP="00B34127">
      <w:pPr>
        <w:pStyle w:val="Akapitzlist"/>
        <w:numPr>
          <w:ilvl w:val="0"/>
          <w:numId w:val="34"/>
        </w:numPr>
        <w:tabs>
          <w:tab w:val="left" w:pos="567"/>
          <w:tab w:val="num" w:pos="1440"/>
        </w:tabs>
        <w:spacing w:line="276" w:lineRule="auto"/>
        <w:rPr>
          <w:rFonts w:ascii="Arial" w:hAnsi="Arial" w:cs="Arial"/>
          <w:bCs/>
          <w:sz w:val="22"/>
          <w:szCs w:val="22"/>
        </w:rPr>
      </w:pPr>
      <w:r w:rsidRPr="00FC4461">
        <w:rPr>
          <w:rFonts w:ascii="Arial" w:hAnsi="Arial" w:cs="Arial"/>
          <w:bCs/>
          <w:sz w:val="22"/>
          <w:szCs w:val="22"/>
        </w:rPr>
        <w:t>oferta została złożona w terminie i w sposób określony w ogłoszeniu konkursowym – oferent zostanie wezwany do uzupełnienia wyłącznie w</w:t>
      </w:r>
      <w:r w:rsidR="00AE517C" w:rsidRPr="00FC4461">
        <w:rPr>
          <w:rFonts w:ascii="Arial" w:hAnsi="Arial" w:cs="Arial"/>
          <w:bCs/>
          <w:sz w:val="22"/>
          <w:szCs w:val="22"/>
        </w:rPr>
        <w:t> </w:t>
      </w:r>
      <w:r w:rsidRPr="00FC4461">
        <w:rPr>
          <w:rFonts w:ascii="Arial" w:hAnsi="Arial" w:cs="Arial"/>
          <w:bCs/>
          <w:sz w:val="22"/>
          <w:szCs w:val="22"/>
        </w:rPr>
        <w:t>przypadku niedostarczenia podpisanej oferty sporządzonej w Generatorze eNGO w terminie, o którym mowa w punkcie V.5 ogłoszenia,</w:t>
      </w:r>
    </w:p>
    <w:p w14:paraId="162E9593" w14:textId="1E4549A4" w:rsidR="00796370" w:rsidRPr="00FC4461" w:rsidRDefault="00796370" w:rsidP="00B34127">
      <w:pPr>
        <w:pStyle w:val="Akapitzlist"/>
        <w:numPr>
          <w:ilvl w:val="0"/>
          <w:numId w:val="34"/>
        </w:numPr>
        <w:tabs>
          <w:tab w:val="left" w:pos="567"/>
          <w:tab w:val="num" w:pos="1440"/>
        </w:tabs>
        <w:spacing w:line="276" w:lineRule="auto"/>
        <w:rPr>
          <w:rFonts w:ascii="Arial" w:hAnsi="Arial" w:cs="Arial"/>
          <w:bCs/>
          <w:sz w:val="22"/>
          <w:szCs w:val="22"/>
        </w:rPr>
      </w:pPr>
      <w:r w:rsidRPr="00FC4461">
        <w:rPr>
          <w:rFonts w:ascii="Arial" w:hAnsi="Arial" w:cs="Arial"/>
          <w:bCs/>
          <w:sz w:val="22"/>
          <w:szCs w:val="22"/>
        </w:rPr>
        <w:t xml:space="preserve">oferta zawiera </w:t>
      </w:r>
      <w:bookmarkStart w:id="3" w:name="_Hlk128378682"/>
      <w:r w:rsidRPr="00FC4461">
        <w:rPr>
          <w:rFonts w:ascii="Arial" w:hAnsi="Arial" w:cs="Arial"/>
          <w:bCs/>
          <w:sz w:val="22"/>
          <w:szCs w:val="22"/>
        </w:rPr>
        <w:t xml:space="preserve">właściwe załączniki, wynikające z ogłoszenia konkursowego (punkt </w:t>
      </w:r>
      <w:r w:rsidR="00EC4507" w:rsidRPr="00FC4461">
        <w:rPr>
          <w:rFonts w:ascii="Arial" w:hAnsi="Arial" w:cs="Arial"/>
          <w:bCs/>
          <w:sz w:val="22"/>
          <w:szCs w:val="22"/>
        </w:rPr>
        <w:t>V</w:t>
      </w:r>
      <w:r w:rsidRPr="00FC4461">
        <w:rPr>
          <w:rFonts w:ascii="Arial" w:hAnsi="Arial" w:cs="Arial"/>
          <w:bCs/>
          <w:sz w:val="22"/>
          <w:szCs w:val="22"/>
        </w:rPr>
        <w:t>.</w:t>
      </w:r>
      <w:r w:rsidR="00EC4507" w:rsidRPr="00FC4461">
        <w:rPr>
          <w:rFonts w:ascii="Arial" w:hAnsi="Arial" w:cs="Arial"/>
          <w:bCs/>
          <w:sz w:val="22"/>
          <w:szCs w:val="22"/>
        </w:rPr>
        <w:t>11</w:t>
      </w:r>
      <w:r w:rsidRPr="00FC4461">
        <w:rPr>
          <w:rFonts w:ascii="Arial" w:hAnsi="Arial" w:cs="Arial"/>
          <w:bCs/>
          <w:sz w:val="22"/>
          <w:szCs w:val="22"/>
        </w:rPr>
        <w:t xml:space="preserve"> ogłoszenia),</w:t>
      </w:r>
    </w:p>
    <w:bookmarkEnd w:id="3"/>
    <w:p w14:paraId="142CF7FB" w14:textId="7CA880DB" w:rsidR="00796370" w:rsidRPr="00FC4461" w:rsidRDefault="00796370" w:rsidP="00B34127">
      <w:pPr>
        <w:pStyle w:val="Akapitzlist"/>
        <w:numPr>
          <w:ilvl w:val="0"/>
          <w:numId w:val="34"/>
        </w:numPr>
        <w:tabs>
          <w:tab w:val="left" w:pos="567"/>
          <w:tab w:val="num" w:pos="1440"/>
        </w:tabs>
        <w:spacing w:line="276" w:lineRule="auto"/>
        <w:rPr>
          <w:rFonts w:ascii="Arial" w:hAnsi="Arial" w:cs="Arial"/>
          <w:bCs/>
          <w:sz w:val="22"/>
          <w:szCs w:val="22"/>
        </w:rPr>
      </w:pPr>
      <w:r w:rsidRPr="00FC4461">
        <w:rPr>
          <w:rFonts w:ascii="Arial" w:hAnsi="Arial" w:cs="Arial"/>
          <w:bCs/>
          <w:sz w:val="22"/>
          <w:szCs w:val="22"/>
        </w:rPr>
        <w:t>oferta została podpisana jednolicie przez osoby upoważnione,</w:t>
      </w:r>
    </w:p>
    <w:p w14:paraId="46666A88" w14:textId="6EDA9627" w:rsidR="00796370" w:rsidRPr="00FC4461" w:rsidRDefault="00007F53" w:rsidP="00B34127">
      <w:pPr>
        <w:pStyle w:val="Akapitzlist"/>
        <w:numPr>
          <w:ilvl w:val="0"/>
          <w:numId w:val="34"/>
        </w:numPr>
        <w:tabs>
          <w:tab w:val="left" w:pos="567"/>
          <w:tab w:val="num" w:pos="1440"/>
        </w:tabs>
        <w:spacing w:line="276" w:lineRule="auto"/>
        <w:rPr>
          <w:rFonts w:ascii="Arial" w:hAnsi="Arial" w:cs="Arial"/>
          <w:bCs/>
          <w:sz w:val="22"/>
          <w:szCs w:val="22"/>
        </w:rPr>
      </w:pPr>
      <w:r w:rsidRPr="00FC4461">
        <w:rPr>
          <w:rFonts w:ascii="Arial" w:hAnsi="Arial" w:cs="Arial"/>
          <w:bCs/>
          <w:sz w:val="22"/>
          <w:szCs w:val="22"/>
        </w:rPr>
        <w:t xml:space="preserve"> </w:t>
      </w:r>
      <w:r w:rsidR="00250AF6" w:rsidRPr="00FC4461">
        <w:rPr>
          <w:rFonts w:ascii="Arial" w:hAnsi="Arial" w:cs="Arial"/>
          <w:bCs/>
          <w:sz w:val="22"/>
          <w:szCs w:val="22"/>
        </w:rPr>
        <w:t xml:space="preserve">oferta zawiera </w:t>
      </w:r>
      <w:r w:rsidR="00796370" w:rsidRPr="00FC4461">
        <w:rPr>
          <w:rFonts w:ascii="Arial" w:hAnsi="Arial" w:cs="Arial"/>
          <w:bCs/>
          <w:sz w:val="22"/>
          <w:szCs w:val="22"/>
        </w:rPr>
        <w:t>informacj</w:t>
      </w:r>
      <w:r w:rsidR="00250AF6" w:rsidRPr="00FC4461">
        <w:rPr>
          <w:rFonts w:ascii="Arial" w:hAnsi="Arial" w:cs="Arial"/>
          <w:bCs/>
          <w:sz w:val="22"/>
          <w:szCs w:val="22"/>
        </w:rPr>
        <w:t>ę</w:t>
      </w:r>
      <w:r w:rsidR="00796370" w:rsidRPr="00FC4461">
        <w:rPr>
          <w:rFonts w:ascii="Arial" w:hAnsi="Arial" w:cs="Arial"/>
          <w:bCs/>
          <w:sz w:val="22"/>
          <w:szCs w:val="22"/>
        </w:rPr>
        <w:t xml:space="preserve"> o kadrze, odbiorcach </w:t>
      </w:r>
      <w:r w:rsidR="008E4AD0" w:rsidRPr="00FC4461">
        <w:rPr>
          <w:rFonts w:ascii="Arial" w:hAnsi="Arial" w:cs="Arial"/>
          <w:bCs/>
          <w:sz w:val="22"/>
          <w:szCs w:val="22"/>
        </w:rPr>
        <w:t>i</w:t>
      </w:r>
      <w:r w:rsidR="00796370" w:rsidRPr="00FC4461">
        <w:rPr>
          <w:rFonts w:ascii="Arial" w:hAnsi="Arial" w:cs="Arial"/>
          <w:bCs/>
          <w:sz w:val="22"/>
          <w:szCs w:val="22"/>
        </w:rPr>
        <w:t xml:space="preserve"> miejscu realizacji zadania publicznego.</w:t>
      </w:r>
    </w:p>
    <w:p w14:paraId="5FA6D3C3" w14:textId="5A438942" w:rsidR="00796370" w:rsidRPr="00FC4461" w:rsidRDefault="00796370" w:rsidP="00FB55DE">
      <w:pPr>
        <w:pStyle w:val="Akapitzlist"/>
        <w:numPr>
          <w:ilvl w:val="2"/>
          <w:numId w:val="35"/>
        </w:numPr>
        <w:tabs>
          <w:tab w:val="num" w:pos="567"/>
        </w:tabs>
        <w:spacing w:line="276" w:lineRule="auto"/>
        <w:ind w:left="567" w:hanging="567"/>
        <w:rPr>
          <w:rFonts w:ascii="Arial" w:hAnsi="Arial" w:cs="Arial"/>
          <w:bCs/>
          <w:sz w:val="22"/>
          <w:szCs w:val="22"/>
        </w:rPr>
      </w:pPr>
      <w:r w:rsidRPr="00FC4461">
        <w:rPr>
          <w:rFonts w:ascii="Arial" w:hAnsi="Arial" w:cs="Arial"/>
          <w:bCs/>
          <w:sz w:val="22"/>
          <w:szCs w:val="22"/>
        </w:rPr>
        <w:t>W przypadku stwierdzenia uchybień w zakresie wymagań, o których mowa w części VI.2.1-</w:t>
      </w:r>
      <w:r w:rsidR="005B0353" w:rsidRPr="00FC4461">
        <w:rPr>
          <w:rFonts w:ascii="Arial" w:hAnsi="Arial" w:cs="Arial"/>
          <w:bCs/>
          <w:sz w:val="22"/>
          <w:szCs w:val="22"/>
        </w:rPr>
        <w:t>5</w:t>
      </w:r>
      <w:r w:rsidRPr="00FC4461">
        <w:rPr>
          <w:rFonts w:ascii="Arial" w:hAnsi="Arial" w:cs="Arial"/>
          <w:bCs/>
          <w:sz w:val="22"/>
          <w:szCs w:val="22"/>
        </w:rPr>
        <w:t xml:space="preserve"> ogłoszenia konkursowego, oferta podlega odrzuceniu bez możliwości jej uzupełnienia.</w:t>
      </w:r>
    </w:p>
    <w:p w14:paraId="1E16C239" w14:textId="56F0946F" w:rsidR="00796370" w:rsidRPr="00FC4461" w:rsidRDefault="00796370" w:rsidP="00FB55DE">
      <w:pPr>
        <w:pStyle w:val="Akapitzlist"/>
        <w:numPr>
          <w:ilvl w:val="2"/>
          <w:numId w:val="35"/>
        </w:numPr>
        <w:tabs>
          <w:tab w:val="num" w:pos="567"/>
        </w:tabs>
        <w:spacing w:line="276" w:lineRule="auto"/>
        <w:ind w:left="567" w:hanging="567"/>
        <w:rPr>
          <w:rFonts w:ascii="Arial" w:hAnsi="Arial" w:cs="Arial"/>
          <w:bCs/>
          <w:sz w:val="22"/>
          <w:szCs w:val="22"/>
        </w:rPr>
      </w:pPr>
      <w:r w:rsidRPr="00FC4461">
        <w:rPr>
          <w:rFonts w:ascii="Arial" w:hAnsi="Arial" w:cs="Arial"/>
          <w:bCs/>
          <w:sz w:val="22"/>
          <w:szCs w:val="22"/>
        </w:rPr>
        <w:t>W przypadku stwierdzenia uchybień w zakresie wymagań, o których mowa w części VI.2.</w:t>
      </w:r>
      <w:r w:rsidR="005B0353" w:rsidRPr="00FC4461">
        <w:rPr>
          <w:rFonts w:ascii="Arial" w:hAnsi="Arial" w:cs="Arial"/>
          <w:bCs/>
          <w:sz w:val="22"/>
          <w:szCs w:val="22"/>
        </w:rPr>
        <w:t>6</w:t>
      </w:r>
      <w:r w:rsidRPr="00FC4461">
        <w:rPr>
          <w:rFonts w:ascii="Arial" w:hAnsi="Arial" w:cs="Arial"/>
          <w:bCs/>
          <w:sz w:val="22"/>
          <w:szCs w:val="22"/>
        </w:rPr>
        <w:t>-</w:t>
      </w:r>
      <w:r w:rsidR="008F1543" w:rsidRPr="00FC4461">
        <w:rPr>
          <w:rFonts w:ascii="Arial" w:hAnsi="Arial" w:cs="Arial"/>
          <w:bCs/>
          <w:sz w:val="22"/>
          <w:szCs w:val="22"/>
        </w:rPr>
        <w:t>9</w:t>
      </w:r>
      <w:r w:rsidRPr="00FC4461">
        <w:rPr>
          <w:rFonts w:ascii="Arial" w:hAnsi="Arial" w:cs="Arial"/>
          <w:bCs/>
          <w:sz w:val="22"/>
          <w:szCs w:val="22"/>
        </w:rPr>
        <w:t xml:space="preserve"> ogłoszenia konkursowego wzywa się oferenta do usunięcia braków formalnych i oczywistych omyłek za pomocą Generatora eNGO.</w:t>
      </w:r>
    </w:p>
    <w:p w14:paraId="6A25CB23" w14:textId="2C8D0EEB" w:rsidR="00796370" w:rsidRPr="00FC4461" w:rsidRDefault="00796370" w:rsidP="00841750">
      <w:pPr>
        <w:pStyle w:val="Akapitzlist"/>
        <w:numPr>
          <w:ilvl w:val="2"/>
          <w:numId w:val="35"/>
        </w:numPr>
        <w:tabs>
          <w:tab w:val="num" w:pos="567"/>
        </w:tabs>
        <w:spacing w:line="276" w:lineRule="auto"/>
        <w:ind w:left="567" w:hanging="567"/>
        <w:rPr>
          <w:rFonts w:ascii="Arial" w:hAnsi="Arial" w:cs="Arial"/>
          <w:bCs/>
          <w:sz w:val="22"/>
          <w:szCs w:val="22"/>
        </w:rPr>
      </w:pPr>
      <w:r w:rsidRPr="00FC4461">
        <w:rPr>
          <w:rFonts w:ascii="Arial" w:hAnsi="Arial" w:cs="Arial"/>
          <w:bCs/>
          <w:sz w:val="22"/>
          <w:szCs w:val="22"/>
        </w:rPr>
        <w:t>Oferent zobowiązany jest do usunięcia uchybień w terminie dwóch dni roboczych od dnia powzięcia informacji o stwierdzonych nieprawidłowościach. Za datę powzięcia informacji o stwierdzonych nieprawidłowościach uznaje się datę wysłania wiadomości elektronicznej lub w generatorze ofert. Ponadto, pracownik dokonujący weryfikacji informuje telefonicznie oferenta o stwierdzonych uchybieniach i wyznaczonym terminie ich usunięcia.</w:t>
      </w:r>
    </w:p>
    <w:p w14:paraId="46EEF407" w14:textId="2323CFD5" w:rsidR="00796370" w:rsidRPr="00FC4461" w:rsidRDefault="00796370" w:rsidP="00841750">
      <w:pPr>
        <w:pStyle w:val="Akapitzlist"/>
        <w:numPr>
          <w:ilvl w:val="2"/>
          <w:numId w:val="35"/>
        </w:numPr>
        <w:tabs>
          <w:tab w:val="num" w:pos="567"/>
        </w:tabs>
        <w:spacing w:line="276" w:lineRule="auto"/>
        <w:ind w:left="567" w:hanging="567"/>
        <w:rPr>
          <w:rFonts w:ascii="Arial" w:hAnsi="Arial" w:cs="Arial"/>
          <w:bCs/>
          <w:sz w:val="22"/>
          <w:szCs w:val="22"/>
        </w:rPr>
      </w:pPr>
      <w:r w:rsidRPr="00FC4461">
        <w:rPr>
          <w:rFonts w:ascii="Arial" w:hAnsi="Arial" w:cs="Arial"/>
          <w:bCs/>
          <w:sz w:val="22"/>
          <w:szCs w:val="22"/>
        </w:rPr>
        <w:t>Jeżeli oferent nie usunie braków i oczywistych omyłek w ww. terminie, ofertę pozostawia się bez rozpatrzenia.</w:t>
      </w:r>
    </w:p>
    <w:p w14:paraId="5814831D" w14:textId="4551F609" w:rsidR="00796370" w:rsidRPr="00FC4461" w:rsidRDefault="00796370" w:rsidP="00841750">
      <w:pPr>
        <w:pStyle w:val="Akapitzlist"/>
        <w:numPr>
          <w:ilvl w:val="2"/>
          <w:numId w:val="35"/>
        </w:numPr>
        <w:tabs>
          <w:tab w:val="num" w:pos="567"/>
        </w:tabs>
        <w:spacing w:line="276" w:lineRule="auto"/>
        <w:ind w:left="567" w:hanging="567"/>
        <w:rPr>
          <w:rFonts w:ascii="Arial" w:hAnsi="Arial" w:cs="Arial"/>
          <w:bCs/>
          <w:sz w:val="22"/>
          <w:szCs w:val="22"/>
        </w:rPr>
      </w:pPr>
      <w:r w:rsidRPr="00FC4461">
        <w:rPr>
          <w:rFonts w:ascii="Arial" w:hAnsi="Arial" w:cs="Arial"/>
          <w:bCs/>
          <w:sz w:val="22"/>
          <w:szCs w:val="22"/>
        </w:rPr>
        <w:t>Oferty zweryfikowane pod względem formalnym kierowane są pod obrady komisji konkursowej do oceny ofert realizacji zadań publicznych.</w:t>
      </w:r>
    </w:p>
    <w:p w14:paraId="6ED2E08D" w14:textId="43239F0C" w:rsidR="00C357D4" w:rsidRPr="00FC4461" w:rsidRDefault="00796370" w:rsidP="00841750">
      <w:pPr>
        <w:pStyle w:val="Akapitzlist"/>
        <w:numPr>
          <w:ilvl w:val="2"/>
          <w:numId w:val="35"/>
        </w:numPr>
        <w:tabs>
          <w:tab w:val="num" w:pos="567"/>
        </w:tabs>
        <w:spacing w:line="276" w:lineRule="auto"/>
        <w:ind w:left="567" w:hanging="567"/>
        <w:rPr>
          <w:rFonts w:ascii="Arial" w:hAnsi="Arial" w:cs="Arial"/>
          <w:bCs/>
          <w:sz w:val="22"/>
          <w:szCs w:val="22"/>
        </w:rPr>
      </w:pPr>
      <w:r w:rsidRPr="00FC4461">
        <w:rPr>
          <w:rFonts w:ascii="Arial" w:hAnsi="Arial" w:cs="Arial"/>
          <w:bCs/>
          <w:sz w:val="22"/>
          <w:szCs w:val="22"/>
        </w:rPr>
        <w:t>Komisja dokonuje oceny merytorycznej oferty</w:t>
      </w:r>
      <w:r w:rsidR="00C357D4" w:rsidRPr="00FC4461">
        <w:rPr>
          <w:rFonts w:ascii="Arial" w:hAnsi="Arial" w:cs="Arial"/>
          <w:bCs/>
          <w:sz w:val="22"/>
          <w:szCs w:val="22"/>
        </w:rPr>
        <w:t xml:space="preserve"> na podstawie następujących kryteriów:</w:t>
      </w:r>
    </w:p>
    <w:p w14:paraId="1392868B" w14:textId="0582E5E4" w:rsidR="00C357D4" w:rsidRPr="00FC4461" w:rsidRDefault="00C357D4" w:rsidP="00841750">
      <w:pPr>
        <w:pStyle w:val="Akapitzlist"/>
        <w:numPr>
          <w:ilvl w:val="0"/>
          <w:numId w:val="36"/>
        </w:numPr>
        <w:tabs>
          <w:tab w:val="num" w:pos="567"/>
        </w:tabs>
        <w:spacing w:line="276" w:lineRule="auto"/>
        <w:rPr>
          <w:rFonts w:ascii="Arial" w:hAnsi="Arial" w:cs="Arial"/>
          <w:bCs/>
          <w:sz w:val="22"/>
          <w:szCs w:val="22"/>
        </w:rPr>
      </w:pPr>
      <w:r w:rsidRPr="00FC4461">
        <w:rPr>
          <w:rFonts w:ascii="Arial" w:hAnsi="Arial" w:cs="Arial"/>
          <w:bCs/>
          <w:sz w:val="22"/>
          <w:szCs w:val="22"/>
        </w:rPr>
        <w:t>możliwość realizacji zadania publicznego,</w:t>
      </w:r>
    </w:p>
    <w:p w14:paraId="77405045" w14:textId="34F182C8" w:rsidR="00C357D4" w:rsidRPr="00FC4461" w:rsidRDefault="00C357D4" w:rsidP="00841750">
      <w:pPr>
        <w:pStyle w:val="Akapitzlist"/>
        <w:numPr>
          <w:ilvl w:val="0"/>
          <w:numId w:val="36"/>
        </w:numPr>
        <w:tabs>
          <w:tab w:val="num" w:pos="567"/>
        </w:tabs>
        <w:spacing w:line="276" w:lineRule="auto"/>
        <w:rPr>
          <w:rFonts w:ascii="Arial" w:hAnsi="Arial" w:cs="Arial"/>
          <w:bCs/>
          <w:sz w:val="22"/>
          <w:szCs w:val="22"/>
        </w:rPr>
      </w:pPr>
      <w:r w:rsidRPr="00FC4461">
        <w:rPr>
          <w:rFonts w:ascii="Arial" w:hAnsi="Arial" w:cs="Arial"/>
          <w:bCs/>
          <w:sz w:val="22"/>
          <w:szCs w:val="22"/>
        </w:rPr>
        <w:t>jakość wykonania zadania i kwalifikacje osób, przy udziale których organizacja pozarządowa lub podmiot określony w art. 3 ust. 3 ustawy o działalności pożytku publicznego i o wolontariacie będzie realizować zadanie publiczne,</w:t>
      </w:r>
      <w:r w:rsidR="00B36E68" w:rsidRPr="00FC4461">
        <w:rPr>
          <w:rFonts w:ascii="Arial" w:hAnsi="Arial" w:cs="Arial"/>
          <w:bCs/>
          <w:sz w:val="22"/>
          <w:szCs w:val="22"/>
        </w:rPr>
        <w:t xml:space="preserve"> w tym uwzględnienie w złożonej ofercie przeprowadzenia zajęć z zakresu profilaktyki uzależnień,</w:t>
      </w:r>
    </w:p>
    <w:p w14:paraId="74A8BE16" w14:textId="77777777" w:rsidR="00841750" w:rsidRPr="00FC4461" w:rsidRDefault="00B36E68" w:rsidP="00841750">
      <w:pPr>
        <w:pStyle w:val="Akapitzlist"/>
        <w:numPr>
          <w:ilvl w:val="0"/>
          <w:numId w:val="36"/>
        </w:numPr>
        <w:tabs>
          <w:tab w:val="num" w:pos="567"/>
        </w:tabs>
        <w:spacing w:line="276" w:lineRule="auto"/>
        <w:rPr>
          <w:rFonts w:ascii="Arial" w:hAnsi="Arial" w:cs="Arial"/>
          <w:bCs/>
          <w:sz w:val="22"/>
          <w:szCs w:val="22"/>
        </w:rPr>
      </w:pPr>
      <w:r w:rsidRPr="00FC4461">
        <w:rPr>
          <w:rFonts w:ascii="Arial" w:hAnsi="Arial" w:cs="Arial"/>
          <w:bCs/>
          <w:sz w:val="22"/>
          <w:szCs w:val="22"/>
        </w:rPr>
        <w:t>o</w:t>
      </w:r>
      <w:r w:rsidR="00C357D4" w:rsidRPr="00FC4461">
        <w:rPr>
          <w:rFonts w:ascii="Arial" w:hAnsi="Arial" w:cs="Arial"/>
          <w:bCs/>
          <w:sz w:val="22"/>
          <w:szCs w:val="22"/>
        </w:rPr>
        <w:t>cena kalkulacji kosztów realizacji zadania publicznego, w tym w odniesieniu do zakresu rzeczowego zadania</w:t>
      </w:r>
      <w:r w:rsidRPr="00FC4461">
        <w:rPr>
          <w:rFonts w:ascii="Arial" w:hAnsi="Arial" w:cs="Arial"/>
          <w:bCs/>
          <w:sz w:val="22"/>
          <w:szCs w:val="22"/>
        </w:rPr>
        <w:t>,</w:t>
      </w:r>
    </w:p>
    <w:p w14:paraId="0278A896" w14:textId="79F83F76" w:rsidR="00C357D4" w:rsidRPr="00FC4461" w:rsidRDefault="00B36E68" w:rsidP="00841750">
      <w:pPr>
        <w:pStyle w:val="Akapitzlist"/>
        <w:numPr>
          <w:ilvl w:val="0"/>
          <w:numId w:val="36"/>
        </w:numPr>
        <w:tabs>
          <w:tab w:val="num" w:pos="567"/>
        </w:tabs>
        <w:spacing w:line="276" w:lineRule="auto"/>
        <w:rPr>
          <w:rFonts w:ascii="Arial" w:hAnsi="Arial" w:cs="Arial"/>
          <w:bCs/>
          <w:sz w:val="22"/>
          <w:szCs w:val="22"/>
        </w:rPr>
      </w:pPr>
      <w:r w:rsidRPr="00FC4461">
        <w:rPr>
          <w:rFonts w:ascii="Arial" w:hAnsi="Arial" w:cs="Arial"/>
          <w:bCs/>
          <w:sz w:val="22"/>
          <w:szCs w:val="22"/>
        </w:rPr>
        <w:t>o</w:t>
      </w:r>
      <w:r w:rsidR="00C357D4" w:rsidRPr="00FC4461">
        <w:rPr>
          <w:rFonts w:ascii="Arial" w:hAnsi="Arial" w:cs="Arial"/>
          <w:bCs/>
          <w:sz w:val="22"/>
          <w:szCs w:val="22"/>
        </w:rPr>
        <w:t>cena oferty pod względem realizacji zasady równych szans, w tym dostępności oferty dla osób ze szczególnymi potrzebami (informacje o działaniach podejmowanych w celu zapewnienia dostępności osobom ze szczególnymi potrzebami w obszarze architektonicznym, cyfrowym, komunikacyjno-informacyjnym i społecznym</w:t>
      </w:r>
      <w:r w:rsidRPr="00FC4461">
        <w:rPr>
          <w:rFonts w:ascii="Arial" w:hAnsi="Arial" w:cs="Arial"/>
          <w:bCs/>
          <w:sz w:val="22"/>
          <w:szCs w:val="22"/>
        </w:rPr>
        <w:t>,</w:t>
      </w:r>
    </w:p>
    <w:p w14:paraId="50466F2A" w14:textId="2472286A" w:rsidR="00C357D4" w:rsidRPr="00FC4461" w:rsidRDefault="00B36E68" w:rsidP="00841750">
      <w:pPr>
        <w:pStyle w:val="Akapitzlist"/>
        <w:numPr>
          <w:ilvl w:val="0"/>
          <w:numId w:val="36"/>
        </w:numPr>
        <w:tabs>
          <w:tab w:val="num" w:pos="567"/>
        </w:tabs>
        <w:spacing w:line="276" w:lineRule="auto"/>
        <w:rPr>
          <w:rFonts w:ascii="Arial" w:hAnsi="Arial" w:cs="Arial"/>
          <w:bCs/>
          <w:sz w:val="22"/>
          <w:szCs w:val="22"/>
        </w:rPr>
      </w:pPr>
      <w:r w:rsidRPr="00FC4461">
        <w:rPr>
          <w:rFonts w:ascii="Arial" w:hAnsi="Arial" w:cs="Arial"/>
          <w:bCs/>
          <w:sz w:val="22"/>
          <w:szCs w:val="22"/>
        </w:rPr>
        <w:lastRenderedPageBreak/>
        <w:t>o</w:t>
      </w:r>
      <w:r w:rsidR="00C357D4" w:rsidRPr="00FC4461">
        <w:rPr>
          <w:rFonts w:ascii="Arial" w:hAnsi="Arial" w:cs="Arial"/>
          <w:bCs/>
          <w:sz w:val="22"/>
          <w:szCs w:val="22"/>
        </w:rPr>
        <w:t>cena realizacji zleconych zadań publicznych oferentowi, który w latach poprzednich realizował zlecone zadania publiczne, biorąc pod uwagę rzetelność i terminowość oraz sposób rozliczenia otrzymanych na ten cel środków.</w:t>
      </w:r>
    </w:p>
    <w:p w14:paraId="25F6CFD2" w14:textId="64740ABB" w:rsidR="00796370" w:rsidRPr="00FC4461" w:rsidRDefault="00B36E68" w:rsidP="00841750">
      <w:pPr>
        <w:pStyle w:val="Akapitzlist"/>
        <w:numPr>
          <w:ilvl w:val="2"/>
          <w:numId w:val="35"/>
        </w:numPr>
        <w:tabs>
          <w:tab w:val="num" w:pos="567"/>
        </w:tabs>
        <w:spacing w:line="276" w:lineRule="auto"/>
        <w:ind w:left="567" w:hanging="567"/>
        <w:rPr>
          <w:rFonts w:ascii="Arial" w:hAnsi="Arial" w:cs="Arial"/>
          <w:bCs/>
          <w:sz w:val="22"/>
          <w:szCs w:val="22"/>
        </w:rPr>
      </w:pPr>
      <w:r w:rsidRPr="00FC4461">
        <w:rPr>
          <w:rFonts w:ascii="Arial" w:hAnsi="Arial" w:cs="Arial"/>
          <w:bCs/>
          <w:sz w:val="22"/>
          <w:szCs w:val="22"/>
        </w:rPr>
        <w:t>Komisja</w:t>
      </w:r>
      <w:r w:rsidR="00796370" w:rsidRPr="00FC4461">
        <w:rPr>
          <w:rFonts w:ascii="Arial" w:hAnsi="Arial" w:cs="Arial"/>
          <w:bCs/>
          <w:sz w:val="22"/>
          <w:szCs w:val="22"/>
        </w:rPr>
        <w:t xml:space="preserve"> sporządza protokół z posiedzenia, w treści, którego przedstawia rekomendacje dla Prezydenta Miasta Rzeszowa w sprawie sposobu rozstrzygnięcia otwartego konkursu ofert.</w:t>
      </w:r>
    </w:p>
    <w:p w14:paraId="088F6E6E" w14:textId="2C31F6B2" w:rsidR="00796370" w:rsidRPr="00FC4461" w:rsidRDefault="00796370" w:rsidP="00841750">
      <w:pPr>
        <w:pStyle w:val="Akapitzlist"/>
        <w:numPr>
          <w:ilvl w:val="2"/>
          <w:numId w:val="35"/>
        </w:numPr>
        <w:tabs>
          <w:tab w:val="num" w:pos="567"/>
        </w:tabs>
        <w:spacing w:line="276" w:lineRule="auto"/>
        <w:ind w:left="567" w:hanging="567"/>
        <w:rPr>
          <w:rFonts w:ascii="Arial" w:hAnsi="Arial" w:cs="Arial"/>
          <w:bCs/>
          <w:sz w:val="22"/>
          <w:szCs w:val="22"/>
        </w:rPr>
      </w:pPr>
      <w:r w:rsidRPr="00FC4461">
        <w:rPr>
          <w:rFonts w:ascii="Arial" w:hAnsi="Arial" w:cs="Arial"/>
          <w:bCs/>
          <w:sz w:val="22"/>
          <w:szCs w:val="22"/>
        </w:rPr>
        <w:t>Oceny merytorycznej dokonuje indywidualnie dwóch członków komisji konkursowej, wybranych losowo.</w:t>
      </w:r>
    </w:p>
    <w:p w14:paraId="77151BE9" w14:textId="05CE6871" w:rsidR="00796370" w:rsidRPr="00FC4461" w:rsidRDefault="00796370" w:rsidP="00841750">
      <w:pPr>
        <w:pStyle w:val="Akapitzlist"/>
        <w:numPr>
          <w:ilvl w:val="2"/>
          <w:numId w:val="35"/>
        </w:numPr>
        <w:tabs>
          <w:tab w:val="num" w:pos="567"/>
        </w:tabs>
        <w:spacing w:line="276" w:lineRule="auto"/>
        <w:ind w:left="567" w:hanging="567"/>
        <w:rPr>
          <w:rFonts w:ascii="Arial" w:hAnsi="Arial" w:cs="Arial"/>
          <w:bCs/>
          <w:sz w:val="22"/>
          <w:szCs w:val="22"/>
        </w:rPr>
      </w:pPr>
      <w:r w:rsidRPr="00FC4461">
        <w:rPr>
          <w:rFonts w:ascii="Arial" w:hAnsi="Arial" w:cs="Arial"/>
          <w:bCs/>
          <w:sz w:val="22"/>
          <w:szCs w:val="22"/>
        </w:rPr>
        <w:t xml:space="preserve">W przypadku rozbieżności w ocenie punktowej przekraczającej </w:t>
      </w:r>
      <w:r w:rsidR="007D2C3F" w:rsidRPr="00FC4461">
        <w:rPr>
          <w:rFonts w:ascii="Arial" w:hAnsi="Arial" w:cs="Arial"/>
          <w:bCs/>
          <w:sz w:val="22"/>
          <w:szCs w:val="22"/>
        </w:rPr>
        <w:t>12,5 pkt</w:t>
      </w:r>
      <w:r w:rsidRPr="00FC4461">
        <w:rPr>
          <w:rFonts w:ascii="Arial" w:hAnsi="Arial" w:cs="Arial"/>
          <w:bCs/>
          <w:sz w:val="22"/>
          <w:szCs w:val="22"/>
        </w:rPr>
        <w:t>, oceny dokonuje trzeci, wybrany losowo, członek komisji.</w:t>
      </w:r>
    </w:p>
    <w:p w14:paraId="7FDCAFCE" w14:textId="1197EB67" w:rsidR="00796370" w:rsidRPr="00FC4461" w:rsidRDefault="00796370" w:rsidP="00841750">
      <w:pPr>
        <w:pStyle w:val="Akapitzlist"/>
        <w:numPr>
          <w:ilvl w:val="2"/>
          <w:numId w:val="35"/>
        </w:numPr>
        <w:tabs>
          <w:tab w:val="num" w:pos="567"/>
        </w:tabs>
        <w:spacing w:line="276" w:lineRule="auto"/>
        <w:ind w:left="567" w:hanging="567"/>
        <w:rPr>
          <w:rFonts w:ascii="Arial" w:hAnsi="Arial" w:cs="Arial"/>
          <w:bCs/>
          <w:sz w:val="22"/>
          <w:szCs w:val="22"/>
        </w:rPr>
      </w:pPr>
      <w:r w:rsidRPr="00FC4461">
        <w:rPr>
          <w:rFonts w:ascii="Arial" w:hAnsi="Arial" w:cs="Arial"/>
          <w:bCs/>
          <w:sz w:val="22"/>
          <w:szCs w:val="22"/>
        </w:rPr>
        <w:t>Maksymalna liczba punktów do uzyskania wynosi 50.</w:t>
      </w:r>
    </w:p>
    <w:p w14:paraId="50516872" w14:textId="1D0709A8" w:rsidR="00796370" w:rsidRPr="00FC4461" w:rsidRDefault="00796370" w:rsidP="00841750">
      <w:pPr>
        <w:pStyle w:val="Akapitzlist"/>
        <w:numPr>
          <w:ilvl w:val="2"/>
          <w:numId w:val="35"/>
        </w:numPr>
        <w:tabs>
          <w:tab w:val="num" w:pos="567"/>
        </w:tabs>
        <w:spacing w:line="276" w:lineRule="auto"/>
        <w:ind w:left="567" w:hanging="567"/>
        <w:rPr>
          <w:rFonts w:ascii="Arial" w:hAnsi="Arial" w:cs="Arial"/>
          <w:bCs/>
          <w:sz w:val="22"/>
          <w:szCs w:val="22"/>
        </w:rPr>
      </w:pPr>
      <w:r w:rsidRPr="00FC4461">
        <w:rPr>
          <w:rFonts w:ascii="Arial" w:hAnsi="Arial" w:cs="Arial"/>
          <w:bCs/>
          <w:sz w:val="22"/>
          <w:szCs w:val="22"/>
        </w:rPr>
        <w:t>Za ofertę zaopiniowaną pozytywnie uważa się każdą, która uzyska średnią liczbę punktów minimum 60% (30 punktów).</w:t>
      </w:r>
    </w:p>
    <w:p w14:paraId="67F8FF47" w14:textId="66578B00" w:rsidR="00FB55DE" w:rsidRPr="00FC4461" w:rsidRDefault="00FB55DE" w:rsidP="00841750">
      <w:pPr>
        <w:pStyle w:val="Akapitzlist"/>
        <w:numPr>
          <w:ilvl w:val="2"/>
          <w:numId w:val="35"/>
        </w:numPr>
        <w:tabs>
          <w:tab w:val="num" w:pos="567"/>
        </w:tabs>
        <w:spacing w:line="276" w:lineRule="auto"/>
        <w:ind w:left="567" w:hanging="567"/>
        <w:rPr>
          <w:rFonts w:ascii="Arial" w:hAnsi="Arial" w:cs="Arial"/>
          <w:bCs/>
          <w:sz w:val="22"/>
          <w:szCs w:val="22"/>
        </w:rPr>
      </w:pPr>
      <w:r w:rsidRPr="00FC4461">
        <w:rPr>
          <w:rFonts w:ascii="Arial" w:hAnsi="Arial" w:cs="Arial"/>
          <w:bCs/>
          <w:sz w:val="22"/>
          <w:szCs w:val="22"/>
        </w:rPr>
        <w:t>Komisja konkursowa opiniuje oferty najpóźniej do 60 dni od daty określającej końcowy termin składania ofert.</w:t>
      </w:r>
    </w:p>
    <w:p w14:paraId="4E3F0E0A" w14:textId="77777777" w:rsidR="00FB55DE" w:rsidRPr="00FC4461" w:rsidRDefault="00FB55DE" w:rsidP="00796370">
      <w:pPr>
        <w:tabs>
          <w:tab w:val="left" w:pos="567"/>
          <w:tab w:val="num" w:pos="1440"/>
        </w:tabs>
        <w:spacing w:after="0" w:line="276" w:lineRule="auto"/>
        <w:ind w:left="567" w:hanging="567"/>
        <w:rPr>
          <w:rFonts w:ascii="Arial" w:eastAsia="Times New Roman" w:hAnsi="Arial" w:cs="Arial"/>
          <w:bCs/>
          <w:lang w:eastAsia="pl-PL"/>
        </w:rPr>
      </w:pPr>
    </w:p>
    <w:p w14:paraId="5E20CBEF" w14:textId="77777777" w:rsidR="00796370" w:rsidRPr="00FC4461" w:rsidRDefault="00796370" w:rsidP="00796370">
      <w:pPr>
        <w:numPr>
          <w:ilvl w:val="0"/>
          <w:numId w:val="20"/>
        </w:numPr>
        <w:tabs>
          <w:tab w:val="num" w:pos="1440"/>
        </w:tabs>
        <w:spacing w:after="0" w:line="276" w:lineRule="auto"/>
        <w:rPr>
          <w:rFonts w:ascii="Arial" w:eastAsia="Times New Roman" w:hAnsi="Arial" w:cs="Arial"/>
          <w:b/>
          <w:lang w:eastAsia="pl-PL"/>
        </w:rPr>
      </w:pPr>
      <w:r w:rsidRPr="00FC4461">
        <w:rPr>
          <w:rFonts w:ascii="Arial" w:eastAsia="Times New Roman" w:hAnsi="Arial" w:cs="Arial"/>
          <w:b/>
          <w:lang w:eastAsia="pl-PL"/>
        </w:rPr>
        <w:t>Informacja o realizowanych przez organ administracji publicznej w roku ogłoszenia otwartego konkursu ofert i w roku poprzednim zadaniach publicznych tego samego rodzaju i związanych z nimi kosztami, ze szczególnym uwzględnieniem wysokości dotacji przekazanych organizacjom pozarządowym i podmiotom, o których mowa w art. 3 ust. 3.</w:t>
      </w:r>
    </w:p>
    <w:p w14:paraId="2B3C6698" w14:textId="61490A15" w:rsidR="00796370" w:rsidRPr="00FC4461" w:rsidRDefault="00796370" w:rsidP="00796370">
      <w:pPr>
        <w:spacing w:after="0" w:line="276" w:lineRule="auto"/>
        <w:rPr>
          <w:rFonts w:ascii="Arial" w:eastAsia="Times New Roman" w:hAnsi="Arial" w:cs="Arial"/>
          <w:lang w:eastAsia="pl-PL"/>
        </w:rPr>
      </w:pPr>
      <w:r w:rsidRPr="00FC4461">
        <w:rPr>
          <w:rFonts w:ascii="Arial" w:eastAsia="Times New Roman" w:hAnsi="Arial" w:cs="Arial"/>
          <w:lang w:eastAsia="pl-PL"/>
        </w:rPr>
        <w:t>202</w:t>
      </w:r>
      <w:r w:rsidR="004B760F" w:rsidRPr="00FC4461">
        <w:rPr>
          <w:rFonts w:ascii="Arial" w:eastAsia="Times New Roman" w:hAnsi="Arial" w:cs="Arial"/>
          <w:lang w:eastAsia="pl-PL"/>
        </w:rPr>
        <w:t>2</w:t>
      </w:r>
      <w:r w:rsidRPr="00FC4461">
        <w:rPr>
          <w:rFonts w:ascii="Arial" w:eastAsia="Times New Roman" w:hAnsi="Arial" w:cs="Arial"/>
          <w:lang w:eastAsia="pl-PL"/>
        </w:rPr>
        <w:t xml:space="preserve"> r. –</w:t>
      </w:r>
      <w:r w:rsidR="00264BAD" w:rsidRPr="00FC4461">
        <w:rPr>
          <w:rFonts w:ascii="Arial" w:eastAsia="Times New Roman" w:hAnsi="Arial" w:cs="Arial"/>
          <w:lang w:eastAsia="pl-PL"/>
        </w:rPr>
        <w:t xml:space="preserve"> </w:t>
      </w:r>
      <w:r w:rsidR="00203488" w:rsidRPr="00FC4461">
        <w:rPr>
          <w:rFonts w:ascii="Arial" w:eastAsia="Times New Roman" w:hAnsi="Arial" w:cs="Arial"/>
          <w:lang w:eastAsia="pl-PL"/>
        </w:rPr>
        <w:t>103 510</w:t>
      </w:r>
      <w:r w:rsidRPr="00FC4461">
        <w:rPr>
          <w:rFonts w:ascii="Arial" w:eastAsia="Times New Roman" w:hAnsi="Arial" w:cs="Arial"/>
          <w:lang w:eastAsia="pl-PL"/>
        </w:rPr>
        <w:t>,00 zł</w:t>
      </w:r>
    </w:p>
    <w:p w14:paraId="473895BB" w14:textId="7F376982" w:rsidR="00796370" w:rsidRPr="00FC4461" w:rsidRDefault="00796370" w:rsidP="00796370">
      <w:pPr>
        <w:spacing w:after="0" w:line="276" w:lineRule="auto"/>
        <w:rPr>
          <w:rFonts w:ascii="Arial" w:eastAsia="Times New Roman" w:hAnsi="Arial" w:cs="Arial"/>
          <w:lang w:eastAsia="pl-PL"/>
        </w:rPr>
      </w:pPr>
      <w:r w:rsidRPr="00FC4461">
        <w:rPr>
          <w:rFonts w:ascii="Arial" w:eastAsia="Times New Roman" w:hAnsi="Arial" w:cs="Arial"/>
          <w:lang w:eastAsia="pl-PL"/>
        </w:rPr>
        <w:t>202</w:t>
      </w:r>
      <w:r w:rsidR="004B760F" w:rsidRPr="00FC4461">
        <w:rPr>
          <w:rFonts w:ascii="Arial" w:eastAsia="Times New Roman" w:hAnsi="Arial" w:cs="Arial"/>
          <w:lang w:eastAsia="pl-PL"/>
        </w:rPr>
        <w:t>3</w:t>
      </w:r>
      <w:r w:rsidRPr="00FC4461">
        <w:rPr>
          <w:rFonts w:ascii="Arial" w:eastAsia="Times New Roman" w:hAnsi="Arial" w:cs="Arial"/>
          <w:lang w:eastAsia="pl-PL"/>
        </w:rPr>
        <w:t xml:space="preserve"> r. –</w:t>
      </w:r>
      <w:r w:rsidR="004B760F" w:rsidRPr="00FC4461">
        <w:rPr>
          <w:rFonts w:ascii="Arial" w:eastAsia="Times New Roman" w:hAnsi="Arial" w:cs="Arial"/>
          <w:lang w:eastAsia="pl-PL"/>
        </w:rPr>
        <w:t xml:space="preserve"> </w:t>
      </w:r>
      <w:r w:rsidRPr="00FC4461">
        <w:rPr>
          <w:rFonts w:ascii="Arial" w:eastAsia="Times New Roman" w:hAnsi="Arial" w:cs="Arial"/>
          <w:lang w:eastAsia="pl-PL"/>
        </w:rPr>
        <w:t>0,00 zł</w:t>
      </w:r>
    </w:p>
    <w:p w14:paraId="4201E21F" w14:textId="77777777" w:rsidR="008F1543" w:rsidRPr="00FC4461" w:rsidRDefault="008F1543" w:rsidP="00857BB3">
      <w:pPr>
        <w:spacing w:after="0" w:line="276" w:lineRule="auto"/>
        <w:rPr>
          <w:rFonts w:ascii="Arial" w:eastAsia="Times New Roman" w:hAnsi="Arial" w:cs="Arial"/>
          <w:lang w:eastAsia="pl-PL"/>
        </w:rPr>
      </w:pPr>
    </w:p>
    <w:p w14:paraId="30A4AEAD" w14:textId="77777777" w:rsidR="00B809A6" w:rsidRPr="00FC4461" w:rsidRDefault="00B809A6" w:rsidP="00857BB3">
      <w:pPr>
        <w:numPr>
          <w:ilvl w:val="0"/>
          <w:numId w:val="20"/>
        </w:numPr>
        <w:tabs>
          <w:tab w:val="num" w:pos="1440"/>
        </w:tabs>
        <w:spacing w:after="0" w:line="276" w:lineRule="auto"/>
        <w:rPr>
          <w:rFonts w:ascii="Arial" w:hAnsi="Arial" w:cs="Arial"/>
          <w:b/>
          <w:bCs/>
          <w:color w:val="000000"/>
        </w:rPr>
      </w:pPr>
      <w:r w:rsidRPr="00FC4461">
        <w:rPr>
          <w:rFonts w:ascii="Arial" w:eastAsia="Times New Roman" w:hAnsi="Arial" w:cs="Arial"/>
          <w:b/>
          <w:lang w:eastAsia="pl-PL"/>
        </w:rPr>
        <w:t>Informacje</w:t>
      </w:r>
      <w:r w:rsidRPr="00FC4461">
        <w:rPr>
          <w:rFonts w:ascii="Arial" w:hAnsi="Arial" w:cs="Arial"/>
          <w:b/>
          <w:bCs/>
          <w:color w:val="000000"/>
        </w:rPr>
        <w:t xml:space="preserve"> dodatkowe.</w:t>
      </w:r>
    </w:p>
    <w:p w14:paraId="38CDE66F" w14:textId="34E0FC81" w:rsidR="00B809A6" w:rsidRPr="00FC4461" w:rsidRDefault="00B809A6" w:rsidP="00857BB3">
      <w:pPr>
        <w:pStyle w:val="Akapitzlist"/>
        <w:spacing w:line="276" w:lineRule="auto"/>
        <w:ind w:left="0"/>
        <w:rPr>
          <w:rFonts w:ascii="Arial" w:hAnsi="Arial" w:cs="Arial"/>
          <w:iCs/>
          <w:sz w:val="22"/>
          <w:szCs w:val="22"/>
        </w:rPr>
      </w:pPr>
      <w:r w:rsidRPr="00FC4461">
        <w:rPr>
          <w:rFonts w:ascii="Arial" w:hAnsi="Arial" w:cs="Arial"/>
          <w:i/>
          <w:sz w:val="22"/>
          <w:szCs w:val="22"/>
        </w:rPr>
        <w:t xml:space="preserve">Wszelkie informacje dotyczące konkursu dostępne są w Wydziale Polityki Społecznej Urzędu Miasta Rzeszowa, ul. 3 Maja 13 pok. 210, </w:t>
      </w:r>
      <w:r w:rsidRPr="00FC4461">
        <w:rPr>
          <w:rFonts w:ascii="Arial" w:hAnsi="Arial" w:cs="Arial"/>
          <w:iCs/>
          <w:sz w:val="22"/>
          <w:szCs w:val="22"/>
        </w:rPr>
        <w:t>telefon 17/ 748 44 74</w:t>
      </w:r>
      <w:r w:rsidR="00B05AD0" w:rsidRPr="00FC4461">
        <w:rPr>
          <w:rFonts w:ascii="Arial" w:hAnsi="Arial" w:cs="Arial"/>
          <w:iCs/>
          <w:sz w:val="22"/>
          <w:szCs w:val="22"/>
        </w:rPr>
        <w:t xml:space="preserve"> lub </w:t>
      </w:r>
      <w:r w:rsidR="00636D3B" w:rsidRPr="00FC4461">
        <w:rPr>
          <w:rFonts w:ascii="Arial" w:hAnsi="Arial" w:cs="Arial"/>
          <w:iCs/>
          <w:sz w:val="22"/>
          <w:szCs w:val="22"/>
        </w:rPr>
        <w:t>17/ 748 48 05</w:t>
      </w:r>
      <w:r w:rsidRPr="00FC4461">
        <w:rPr>
          <w:rFonts w:ascii="Arial" w:hAnsi="Arial" w:cs="Arial"/>
          <w:iCs/>
          <w:sz w:val="22"/>
          <w:szCs w:val="22"/>
        </w:rPr>
        <w:t xml:space="preserve"> na stronie Biuletynu Informacji Publicznej Urzędu Miasta Rzeszowa w zakładce </w:t>
      </w:r>
      <w:r w:rsidRPr="00FC4461">
        <w:rPr>
          <w:rFonts w:ascii="Arial" w:hAnsi="Arial" w:cs="Arial"/>
          <w:i/>
          <w:sz w:val="22"/>
          <w:szCs w:val="22"/>
        </w:rPr>
        <w:t>Ogłoszenia o konkursach ofert dla organizacji pozarządowych.</w:t>
      </w:r>
    </w:p>
    <w:p w14:paraId="610E31C7" w14:textId="77777777" w:rsidR="00857BB3" w:rsidRPr="00FC4461" w:rsidRDefault="00857BB3" w:rsidP="00857BB3">
      <w:pPr>
        <w:pStyle w:val="Akapitzlist"/>
        <w:spacing w:line="276" w:lineRule="auto"/>
        <w:ind w:left="0"/>
        <w:rPr>
          <w:rFonts w:ascii="Arial" w:hAnsi="Arial" w:cs="Arial"/>
          <w:sz w:val="22"/>
          <w:szCs w:val="22"/>
        </w:rPr>
      </w:pPr>
    </w:p>
    <w:p w14:paraId="4E0E0405" w14:textId="1C8A411D" w:rsidR="00B809A6" w:rsidRPr="00FC4461" w:rsidRDefault="00B809A6" w:rsidP="00857BB3">
      <w:pPr>
        <w:pStyle w:val="Akapitzlist"/>
        <w:spacing w:line="276" w:lineRule="auto"/>
        <w:ind w:left="0"/>
        <w:rPr>
          <w:rFonts w:ascii="Arial" w:hAnsi="Arial" w:cs="Arial"/>
          <w:sz w:val="22"/>
          <w:szCs w:val="22"/>
        </w:rPr>
      </w:pPr>
      <w:r w:rsidRPr="00FC4461">
        <w:rPr>
          <w:rFonts w:ascii="Arial" w:hAnsi="Arial" w:cs="Arial"/>
          <w:sz w:val="22"/>
          <w:szCs w:val="22"/>
        </w:rPr>
        <w:t xml:space="preserve">Urząd Miasta Rzeszowa zaprasza na spotkanie informacyjne dot. ogłoszonego konkursu. Odbędzie się ono </w:t>
      </w:r>
      <w:r w:rsidR="00F12FE0" w:rsidRPr="00FC4461">
        <w:rPr>
          <w:rFonts w:ascii="Arial" w:hAnsi="Arial" w:cs="Arial"/>
          <w:sz w:val="22"/>
          <w:szCs w:val="22"/>
        </w:rPr>
        <w:t>1</w:t>
      </w:r>
      <w:r w:rsidR="0047455B" w:rsidRPr="00FC4461">
        <w:rPr>
          <w:rFonts w:ascii="Arial" w:hAnsi="Arial" w:cs="Arial"/>
          <w:sz w:val="22"/>
          <w:szCs w:val="22"/>
        </w:rPr>
        <w:t>2</w:t>
      </w:r>
      <w:r w:rsidRPr="00FC4461">
        <w:rPr>
          <w:rFonts w:ascii="Arial" w:hAnsi="Arial" w:cs="Arial"/>
          <w:sz w:val="22"/>
          <w:szCs w:val="22"/>
        </w:rPr>
        <w:t xml:space="preserve"> </w:t>
      </w:r>
      <w:r w:rsidR="0072201A" w:rsidRPr="00FC4461">
        <w:rPr>
          <w:rFonts w:ascii="Arial" w:hAnsi="Arial" w:cs="Arial"/>
          <w:sz w:val="22"/>
          <w:szCs w:val="22"/>
        </w:rPr>
        <w:t>kwietnia</w:t>
      </w:r>
      <w:r w:rsidRPr="00FC4461">
        <w:rPr>
          <w:rFonts w:ascii="Arial" w:hAnsi="Arial" w:cs="Arial"/>
          <w:sz w:val="22"/>
          <w:szCs w:val="22"/>
        </w:rPr>
        <w:t xml:space="preserve"> 2023 r.</w:t>
      </w:r>
      <w:r w:rsidR="0047455B" w:rsidRPr="00FC4461">
        <w:rPr>
          <w:rFonts w:ascii="Arial" w:hAnsi="Arial" w:cs="Arial"/>
          <w:sz w:val="22"/>
          <w:szCs w:val="22"/>
        </w:rPr>
        <w:t xml:space="preserve"> (środa)</w:t>
      </w:r>
      <w:r w:rsidRPr="00FC4461">
        <w:rPr>
          <w:rFonts w:ascii="Arial" w:hAnsi="Arial" w:cs="Arial"/>
          <w:sz w:val="22"/>
          <w:szCs w:val="22"/>
        </w:rPr>
        <w:t xml:space="preserve"> w </w:t>
      </w:r>
      <w:r w:rsidR="006B4E6A" w:rsidRPr="00FC4461">
        <w:rPr>
          <w:rFonts w:ascii="Arial" w:hAnsi="Arial" w:cs="Arial"/>
          <w:sz w:val="22"/>
          <w:szCs w:val="22"/>
        </w:rPr>
        <w:t>Ratuszu</w:t>
      </w:r>
      <w:r w:rsidR="00B05AD0" w:rsidRPr="00FC4461">
        <w:rPr>
          <w:rFonts w:ascii="Arial" w:hAnsi="Arial" w:cs="Arial"/>
          <w:sz w:val="22"/>
          <w:szCs w:val="22"/>
        </w:rPr>
        <w:t>,</w:t>
      </w:r>
      <w:r w:rsidRPr="00FC4461">
        <w:rPr>
          <w:rFonts w:ascii="Arial" w:hAnsi="Arial" w:cs="Arial"/>
          <w:sz w:val="22"/>
          <w:szCs w:val="22"/>
        </w:rPr>
        <w:t xml:space="preserve"> ul. </w:t>
      </w:r>
      <w:r w:rsidR="00B05AD0" w:rsidRPr="00FC4461">
        <w:rPr>
          <w:rFonts w:ascii="Arial" w:hAnsi="Arial" w:cs="Arial"/>
          <w:sz w:val="22"/>
          <w:szCs w:val="22"/>
        </w:rPr>
        <w:t xml:space="preserve">Rynek 1, sala 21 </w:t>
      </w:r>
      <w:r w:rsidRPr="00FC4461">
        <w:rPr>
          <w:rFonts w:ascii="Arial" w:hAnsi="Arial" w:cs="Arial"/>
          <w:sz w:val="22"/>
          <w:szCs w:val="22"/>
        </w:rPr>
        <w:t xml:space="preserve">(piętro </w:t>
      </w:r>
      <w:r w:rsidR="00B05AD0" w:rsidRPr="00FC4461">
        <w:rPr>
          <w:rFonts w:ascii="Arial" w:hAnsi="Arial" w:cs="Arial"/>
          <w:sz w:val="22"/>
          <w:szCs w:val="22"/>
        </w:rPr>
        <w:t>2</w:t>
      </w:r>
      <w:r w:rsidRPr="00FC4461">
        <w:rPr>
          <w:rFonts w:ascii="Arial" w:hAnsi="Arial" w:cs="Arial"/>
          <w:sz w:val="22"/>
          <w:szCs w:val="22"/>
        </w:rPr>
        <w:t>) o</w:t>
      </w:r>
      <w:r w:rsidR="0072201A" w:rsidRPr="00FC4461">
        <w:rPr>
          <w:rFonts w:ascii="Arial" w:hAnsi="Arial" w:cs="Arial"/>
          <w:sz w:val="22"/>
          <w:szCs w:val="22"/>
        </w:rPr>
        <w:t> </w:t>
      </w:r>
      <w:r w:rsidRPr="00FC4461">
        <w:rPr>
          <w:rFonts w:ascii="Arial" w:hAnsi="Arial" w:cs="Arial"/>
          <w:sz w:val="22"/>
          <w:szCs w:val="22"/>
        </w:rPr>
        <w:t xml:space="preserve">godz. </w:t>
      </w:r>
      <w:r w:rsidR="00F12FE0" w:rsidRPr="00FC4461">
        <w:rPr>
          <w:rFonts w:ascii="Arial" w:hAnsi="Arial" w:cs="Arial"/>
          <w:sz w:val="22"/>
          <w:szCs w:val="22"/>
        </w:rPr>
        <w:t>9.30</w:t>
      </w:r>
      <w:r w:rsidR="005A6842" w:rsidRPr="00FC4461">
        <w:rPr>
          <w:rFonts w:ascii="Arial" w:hAnsi="Arial" w:cs="Arial"/>
          <w:sz w:val="22"/>
          <w:szCs w:val="22"/>
        </w:rPr>
        <w:t>.</w:t>
      </w:r>
      <w:r w:rsidRPr="00FC4461">
        <w:rPr>
          <w:rFonts w:ascii="Arial" w:hAnsi="Arial" w:cs="Arial"/>
          <w:sz w:val="22"/>
          <w:szCs w:val="22"/>
        </w:rPr>
        <w:t xml:space="preserve"> Przewidywany czas trwania spotkania to 2 godz. Na spotkaniu będzie możliwość zadania pytań dot. konkursu. </w:t>
      </w:r>
    </w:p>
    <w:p w14:paraId="0ABD098A" w14:textId="000511C0" w:rsidR="00B809A6" w:rsidRPr="00FC4461" w:rsidRDefault="00B809A6" w:rsidP="00857BB3">
      <w:pPr>
        <w:pStyle w:val="Akapitzlist"/>
        <w:spacing w:line="276" w:lineRule="auto"/>
        <w:ind w:left="0"/>
        <w:rPr>
          <w:rStyle w:val="Hipercze"/>
          <w:rFonts w:ascii="Arial" w:hAnsi="Arial" w:cs="Arial"/>
          <w:sz w:val="22"/>
          <w:szCs w:val="22"/>
        </w:rPr>
      </w:pPr>
      <w:r w:rsidRPr="00FC4461">
        <w:rPr>
          <w:rFonts w:ascii="Arial" w:hAnsi="Arial" w:cs="Arial"/>
          <w:sz w:val="22"/>
          <w:szCs w:val="22"/>
        </w:rPr>
        <w:t>Zgłoszenie udziału w spotkaniu jest możliwe pod numerem telefonu 17/ 748 44 74</w:t>
      </w:r>
      <w:r w:rsidR="00636D3B" w:rsidRPr="00FC4461">
        <w:rPr>
          <w:rFonts w:ascii="Arial" w:hAnsi="Arial" w:cs="Arial"/>
          <w:sz w:val="22"/>
          <w:szCs w:val="22"/>
        </w:rPr>
        <w:t xml:space="preserve"> i </w:t>
      </w:r>
      <w:r w:rsidR="00857BB3" w:rsidRPr="00FC4461">
        <w:rPr>
          <w:rFonts w:ascii="Arial" w:hAnsi="Arial" w:cs="Arial"/>
          <w:sz w:val="22"/>
          <w:szCs w:val="22"/>
        </w:rPr>
        <w:t xml:space="preserve">17/ 748 48 05 </w:t>
      </w:r>
      <w:r w:rsidRPr="00FC4461">
        <w:rPr>
          <w:rFonts w:ascii="Arial" w:hAnsi="Arial" w:cs="Arial"/>
          <w:sz w:val="22"/>
          <w:szCs w:val="22"/>
        </w:rPr>
        <w:t xml:space="preserve"> lub na adres </w:t>
      </w:r>
      <w:hyperlink r:id="rId11" w:history="1">
        <w:r w:rsidRPr="00FC4461">
          <w:rPr>
            <w:rStyle w:val="Hipercze"/>
            <w:rFonts w:ascii="Arial" w:hAnsi="Arial" w:cs="Arial"/>
            <w:sz w:val="22"/>
            <w:szCs w:val="22"/>
          </w:rPr>
          <w:t>wps@erzeszow.pl</w:t>
        </w:r>
      </w:hyperlink>
    </w:p>
    <w:p w14:paraId="20C020B0" w14:textId="734AD9E2" w:rsidR="00443721" w:rsidRPr="00FC4461" w:rsidRDefault="00443721" w:rsidP="00857BB3">
      <w:pPr>
        <w:pStyle w:val="Akapitzlist"/>
        <w:spacing w:line="276" w:lineRule="auto"/>
        <w:ind w:left="0"/>
        <w:rPr>
          <w:rFonts w:ascii="Arial" w:hAnsi="Arial" w:cs="Arial"/>
          <w:sz w:val="22"/>
          <w:szCs w:val="22"/>
        </w:rPr>
      </w:pPr>
      <w:r w:rsidRPr="00FC4461">
        <w:rPr>
          <w:rFonts w:ascii="Arial" w:hAnsi="Arial" w:cs="Arial"/>
          <w:sz w:val="22"/>
          <w:szCs w:val="22"/>
        </w:rPr>
        <w:t xml:space="preserve">Liczba </w:t>
      </w:r>
      <w:r w:rsidR="00F85678" w:rsidRPr="00FC4461">
        <w:rPr>
          <w:rFonts w:ascii="Arial" w:hAnsi="Arial" w:cs="Arial"/>
          <w:sz w:val="22"/>
          <w:szCs w:val="22"/>
        </w:rPr>
        <w:t xml:space="preserve">miejsc na spotkanie jest ograniczona. Kryterium decydującym jest kolejność zgłoszeń. </w:t>
      </w:r>
    </w:p>
    <w:p w14:paraId="11239ED2" w14:textId="77777777" w:rsidR="00B809A6" w:rsidRPr="00FC4461" w:rsidRDefault="00B809A6" w:rsidP="00857BB3">
      <w:pPr>
        <w:pStyle w:val="Akapitzlist"/>
        <w:spacing w:line="276" w:lineRule="auto"/>
        <w:ind w:left="0"/>
        <w:rPr>
          <w:rFonts w:ascii="Arial" w:hAnsi="Arial" w:cs="Arial"/>
          <w:sz w:val="22"/>
          <w:szCs w:val="22"/>
        </w:rPr>
      </w:pPr>
    </w:p>
    <w:p w14:paraId="1E908DCC" w14:textId="77777777" w:rsidR="00B809A6" w:rsidRPr="00FC4461" w:rsidRDefault="00B809A6" w:rsidP="00857BB3">
      <w:pPr>
        <w:pStyle w:val="Akapitzlist"/>
        <w:spacing w:line="276" w:lineRule="auto"/>
        <w:ind w:left="0"/>
        <w:rPr>
          <w:rFonts w:ascii="Arial" w:hAnsi="Arial" w:cs="Arial"/>
          <w:sz w:val="22"/>
          <w:szCs w:val="22"/>
        </w:rPr>
        <w:sectPr w:rsidR="00B809A6" w:rsidRPr="00FC4461" w:rsidSect="0001234F">
          <w:headerReference w:type="default" r:id="rId12"/>
          <w:footerReference w:type="default" r:id="rId13"/>
          <w:pgSz w:w="11906" w:h="16838"/>
          <w:pgMar w:top="1134" w:right="1134" w:bottom="1134" w:left="1134" w:header="709" w:footer="709" w:gutter="0"/>
          <w:cols w:space="708"/>
          <w:docGrid w:linePitch="360"/>
        </w:sectPr>
      </w:pPr>
    </w:p>
    <w:p w14:paraId="6A42079F" w14:textId="193FC1CC" w:rsidR="00175205" w:rsidRPr="00FC4461" w:rsidRDefault="00175205" w:rsidP="00A47E3F">
      <w:pPr>
        <w:spacing w:after="0" w:line="276" w:lineRule="auto"/>
        <w:ind w:left="4536"/>
        <w:contextualSpacing/>
        <w:rPr>
          <w:rFonts w:ascii="Arial" w:eastAsia="Calibri" w:hAnsi="Arial" w:cs="Arial"/>
        </w:rPr>
      </w:pPr>
      <w:r w:rsidRPr="00FC4461">
        <w:rPr>
          <w:rFonts w:ascii="Arial" w:eastAsia="Calibri" w:hAnsi="Arial" w:cs="Arial"/>
        </w:rPr>
        <w:lastRenderedPageBreak/>
        <w:t>Załącznik nr 1</w:t>
      </w:r>
    </w:p>
    <w:p w14:paraId="022B584D" w14:textId="77777777" w:rsidR="00175205" w:rsidRPr="00FC4461" w:rsidRDefault="00175205" w:rsidP="00A47E3F">
      <w:pPr>
        <w:spacing w:after="0" w:line="276" w:lineRule="auto"/>
        <w:ind w:left="4536"/>
        <w:contextualSpacing/>
        <w:rPr>
          <w:rFonts w:ascii="Arial" w:eastAsia="Calibri" w:hAnsi="Arial" w:cs="Arial"/>
        </w:rPr>
      </w:pPr>
      <w:r w:rsidRPr="00FC4461">
        <w:rPr>
          <w:rFonts w:ascii="Arial" w:eastAsia="Calibri" w:hAnsi="Arial" w:cs="Arial"/>
        </w:rPr>
        <w:t>do ogłoszenia o otwartym konkursie ofert</w:t>
      </w:r>
    </w:p>
    <w:p w14:paraId="215E6A57" w14:textId="77777777" w:rsidR="00BA4D26" w:rsidRPr="00FC4461" w:rsidRDefault="00BA4D26" w:rsidP="00BA4D26">
      <w:pPr>
        <w:spacing w:after="0" w:line="276" w:lineRule="auto"/>
        <w:contextualSpacing/>
        <w:rPr>
          <w:rFonts w:ascii="Arial" w:eastAsia="Calibri" w:hAnsi="Arial" w:cs="Arial"/>
          <w:b/>
          <w:bCs/>
        </w:rPr>
      </w:pPr>
    </w:p>
    <w:p w14:paraId="7722C7E5" w14:textId="7D898FCB" w:rsidR="00BA4D26" w:rsidRPr="00FC4461" w:rsidRDefault="00217179" w:rsidP="00BA4D26">
      <w:pPr>
        <w:spacing w:after="0" w:line="276" w:lineRule="auto"/>
        <w:contextualSpacing/>
        <w:rPr>
          <w:rFonts w:ascii="Arial" w:eastAsia="Calibri" w:hAnsi="Arial" w:cs="Arial"/>
          <w:b/>
          <w:bCs/>
        </w:rPr>
      </w:pPr>
      <w:r w:rsidRPr="00FC4461">
        <w:rPr>
          <w:rFonts w:ascii="Arial" w:eastAsia="Calibri" w:hAnsi="Arial" w:cs="Arial"/>
          <w:b/>
          <w:bCs/>
        </w:rPr>
        <w:t>Kryteria oceny formalnej oferty</w:t>
      </w:r>
      <w:r w:rsidR="00BA4D26" w:rsidRPr="00FC4461">
        <w:rPr>
          <w:rFonts w:ascii="Arial" w:eastAsia="Calibri" w:hAnsi="Arial" w:cs="Arial"/>
          <w:b/>
          <w:bCs/>
        </w:rPr>
        <w:t xml:space="preserve"> </w:t>
      </w:r>
      <w:r w:rsidRPr="00FC4461">
        <w:rPr>
          <w:rFonts w:ascii="Arial" w:eastAsia="Calibri" w:hAnsi="Arial" w:cs="Arial"/>
          <w:b/>
          <w:bCs/>
        </w:rPr>
        <w:t xml:space="preserve">złożonej w odpowiedzi na ogłoszenie o otwartym konkursie </w:t>
      </w:r>
      <w:r w:rsidR="00BA4D26" w:rsidRPr="00FC4461">
        <w:rPr>
          <w:rFonts w:ascii="Arial" w:eastAsia="Calibri" w:hAnsi="Arial" w:cs="Arial"/>
          <w:b/>
          <w:bCs/>
        </w:rPr>
        <w:t xml:space="preserve">ofert na realizację w 2023 r. zadania publicznego zadania publicznego w zakresie działalności na rzecz osób w wieku emerytalnym pod nazwą „Prowadzenie działań aktywizujących na rzecz osób w wieku senioralnym” </w:t>
      </w:r>
    </w:p>
    <w:p w14:paraId="4BD9E433" w14:textId="77777777" w:rsidR="00175205" w:rsidRPr="00FC4461" w:rsidRDefault="00175205" w:rsidP="00A47E3F">
      <w:pPr>
        <w:spacing w:after="0" w:line="276" w:lineRule="auto"/>
        <w:contextualSpacing/>
        <w:rPr>
          <w:rFonts w:ascii="Arial" w:eastAsia="Calibri" w:hAnsi="Arial" w:cs="Arial"/>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822"/>
      </w:tblGrid>
      <w:tr w:rsidR="00F93BEA" w:rsidRPr="00FC4461" w14:paraId="394003E5" w14:textId="77777777" w:rsidTr="00703DCF">
        <w:trPr>
          <w:trHeight w:val="611"/>
        </w:trPr>
        <w:tc>
          <w:tcPr>
            <w:tcW w:w="67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114519F" w14:textId="77777777" w:rsidR="00F93BEA" w:rsidRPr="00FC4461" w:rsidRDefault="00F93BEA" w:rsidP="00A47E3F">
            <w:pPr>
              <w:spacing w:after="0" w:line="276" w:lineRule="auto"/>
              <w:contextualSpacing/>
              <w:jc w:val="center"/>
              <w:rPr>
                <w:rFonts w:ascii="Arial" w:eastAsia="Calibri" w:hAnsi="Arial" w:cs="Arial"/>
                <w:b/>
              </w:rPr>
            </w:pPr>
            <w:r w:rsidRPr="00FC4461">
              <w:rPr>
                <w:rFonts w:ascii="Arial" w:eastAsia="Calibri" w:hAnsi="Arial" w:cs="Arial"/>
                <w:b/>
              </w:rPr>
              <w:t>Lp.</w:t>
            </w:r>
          </w:p>
        </w:tc>
        <w:tc>
          <w:tcPr>
            <w:tcW w:w="8822"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38BF31E" w14:textId="3DB30514" w:rsidR="00F93BEA" w:rsidRPr="00FC4461" w:rsidRDefault="00F93BEA" w:rsidP="00A47E3F">
            <w:pPr>
              <w:spacing w:after="0" w:line="276" w:lineRule="auto"/>
              <w:contextualSpacing/>
              <w:jc w:val="center"/>
              <w:rPr>
                <w:rFonts w:ascii="Arial" w:eastAsia="Calibri" w:hAnsi="Arial" w:cs="Arial"/>
                <w:b/>
              </w:rPr>
            </w:pPr>
            <w:r w:rsidRPr="00FC4461">
              <w:rPr>
                <w:rFonts w:ascii="Arial" w:eastAsia="Calibri" w:hAnsi="Arial" w:cs="Arial"/>
                <w:b/>
              </w:rPr>
              <w:t>Braki / błędy, któr</w:t>
            </w:r>
            <w:r w:rsidR="00E90612">
              <w:rPr>
                <w:rFonts w:ascii="Arial" w:eastAsia="Calibri" w:hAnsi="Arial" w:cs="Arial"/>
                <w:b/>
              </w:rPr>
              <w:t xml:space="preserve">ych niespełnienie powoduje </w:t>
            </w:r>
            <w:r w:rsidRPr="00FC4461">
              <w:rPr>
                <w:rFonts w:ascii="Arial" w:eastAsia="Calibri" w:hAnsi="Arial" w:cs="Arial"/>
                <w:b/>
              </w:rPr>
              <w:t>odrzucenie oferty</w:t>
            </w:r>
            <w:r w:rsidR="00E90612">
              <w:rPr>
                <w:rFonts w:ascii="Arial" w:eastAsia="Calibri" w:hAnsi="Arial" w:cs="Arial"/>
                <w:b/>
              </w:rPr>
              <w:t xml:space="preserve"> bez możliwości uzupełnienia</w:t>
            </w:r>
          </w:p>
        </w:tc>
      </w:tr>
      <w:tr w:rsidR="00F93BEA" w:rsidRPr="00FC4461" w14:paraId="48E94A66" w14:textId="77777777" w:rsidTr="00703DCF">
        <w:trPr>
          <w:trHeight w:val="558"/>
        </w:trPr>
        <w:tc>
          <w:tcPr>
            <w:tcW w:w="671" w:type="dxa"/>
            <w:tcBorders>
              <w:top w:val="single" w:sz="4" w:space="0" w:color="auto"/>
              <w:left w:val="single" w:sz="4" w:space="0" w:color="auto"/>
              <w:bottom w:val="single" w:sz="4" w:space="0" w:color="auto"/>
              <w:right w:val="single" w:sz="4" w:space="0" w:color="auto"/>
            </w:tcBorders>
            <w:vAlign w:val="center"/>
            <w:hideMark/>
          </w:tcPr>
          <w:p w14:paraId="67E22E9F" w14:textId="77777777" w:rsidR="00F93BEA" w:rsidRPr="00FC4461" w:rsidRDefault="00F93BEA" w:rsidP="00A47E3F">
            <w:pPr>
              <w:spacing w:after="0" w:line="276" w:lineRule="auto"/>
              <w:contextualSpacing/>
              <w:rPr>
                <w:rFonts w:ascii="Arial" w:eastAsia="Calibri" w:hAnsi="Arial" w:cs="Arial"/>
              </w:rPr>
            </w:pPr>
            <w:r w:rsidRPr="00FC4461">
              <w:rPr>
                <w:rFonts w:ascii="Arial" w:eastAsia="Calibri" w:hAnsi="Arial" w:cs="Arial"/>
              </w:rPr>
              <w:t>1.</w:t>
            </w:r>
          </w:p>
        </w:tc>
        <w:tc>
          <w:tcPr>
            <w:tcW w:w="8822" w:type="dxa"/>
            <w:tcBorders>
              <w:top w:val="single" w:sz="4" w:space="0" w:color="auto"/>
              <w:left w:val="single" w:sz="4" w:space="0" w:color="auto"/>
              <w:bottom w:val="single" w:sz="4" w:space="0" w:color="auto"/>
              <w:right w:val="single" w:sz="4" w:space="0" w:color="auto"/>
            </w:tcBorders>
            <w:vAlign w:val="center"/>
            <w:hideMark/>
          </w:tcPr>
          <w:p w14:paraId="6B238012" w14:textId="77777777" w:rsidR="00F93BEA" w:rsidRPr="00FC4461" w:rsidRDefault="00F93BEA" w:rsidP="00A47E3F">
            <w:pPr>
              <w:spacing w:after="0" w:line="276" w:lineRule="auto"/>
              <w:contextualSpacing/>
              <w:rPr>
                <w:rFonts w:ascii="Arial" w:eastAsia="Calibri" w:hAnsi="Arial" w:cs="Arial"/>
              </w:rPr>
            </w:pPr>
            <w:r w:rsidRPr="00FC4461">
              <w:rPr>
                <w:rFonts w:ascii="Arial" w:eastAsia="Calibri" w:hAnsi="Arial" w:cs="Arial"/>
              </w:rPr>
              <w:t>Oferta została złożona przez podmiot uprawniony</w:t>
            </w:r>
          </w:p>
        </w:tc>
      </w:tr>
      <w:tr w:rsidR="00F93BEA" w:rsidRPr="00FC4461" w14:paraId="11EEF3C3" w14:textId="77777777" w:rsidTr="00703DCF">
        <w:trPr>
          <w:trHeight w:val="558"/>
        </w:trPr>
        <w:tc>
          <w:tcPr>
            <w:tcW w:w="671" w:type="dxa"/>
            <w:tcBorders>
              <w:top w:val="single" w:sz="4" w:space="0" w:color="auto"/>
              <w:left w:val="single" w:sz="4" w:space="0" w:color="auto"/>
              <w:bottom w:val="single" w:sz="4" w:space="0" w:color="auto"/>
              <w:right w:val="single" w:sz="4" w:space="0" w:color="auto"/>
            </w:tcBorders>
            <w:vAlign w:val="center"/>
          </w:tcPr>
          <w:p w14:paraId="38D8196D" w14:textId="77777777" w:rsidR="00F93BEA" w:rsidRPr="00FC4461" w:rsidRDefault="00F93BEA" w:rsidP="00A47E3F">
            <w:pPr>
              <w:spacing w:after="0" w:line="276" w:lineRule="auto"/>
              <w:contextualSpacing/>
              <w:rPr>
                <w:rFonts w:ascii="Arial" w:eastAsia="Calibri" w:hAnsi="Arial" w:cs="Arial"/>
              </w:rPr>
            </w:pPr>
            <w:r w:rsidRPr="00FC4461">
              <w:rPr>
                <w:rFonts w:ascii="Arial" w:eastAsia="Calibri" w:hAnsi="Arial" w:cs="Arial"/>
              </w:rPr>
              <w:t>2.</w:t>
            </w:r>
          </w:p>
        </w:tc>
        <w:tc>
          <w:tcPr>
            <w:tcW w:w="8822" w:type="dxa"/>
            <w:tcBorders>
              <w:top w:val="single" w:sz="4" w:space="0" w:color="auto"/>
              <w:left w:val="single" w:sz="4" w:space="0" w:color="auto"/>
              <w:bottom w:val="single" w:sz="4" w:space="0" w:color="auto"/>
              <w:right w:val="single" w:sz="4" w:space="0" w:color="auto"/>
            </w:tcBorders>
            <w:vAlign w:val="center"/>
          </w:tcPr>
          <w:p w14:paraId="5554336D" w14:textId="77777777" w:rsidR="00F93BEA" w:rsidRPr="00FC4461" w:rsidRDefault="00F93BEA" w:rsidP="00A47E3F">
            <w:pPr>
              <w:spacing w:after="0" w:line="276" w:lineRule="auto"/>
              <w:contextualSpacing/>
              <w:rPr>
                <w:rFonts w:ascii="Arial" w:eastAsia="Calibri" w:hAnsi="Arial" w:cs="Arial"/>
              </w:rPr>
            </w:pPr>
            <w:r w:rsidRPr="00FC4461">
              <w:rPr>
                <w:rFonts w:ascii="Arial" w:eastAsia="Calibri" w:hAnsi="Arial" w:cs="Arial"/>
              </w:rPr>
              <w:t>Oferta sporządzona w Generatorze eNGO</w:t>
            </w:r>
          </w:p>
        </w:tc>
      </w:tr>
      <w:tr w:rsidR="00F93BEA" w:rsidRPr="00FC4461" w14:paraId="66DCC6A4" w14:textId="77777777" w:rsidTr="00703DCF">
        <w:trPr>
          <w:trHeight w:val="558"/>
        </w:trPr>
        <w:tc>
          <w:tcPr>
            <w:tcW w:w="671" w:type="dxa"/>
            <w:tcBorders>
              <w:top w:val="single" w:sz="4" w:space="0" w:color="auto"/>
              <w:left w:val="single" w:sz="4" w:space="0" w:color="auto"/>
              <w:bottom w:val="single" w:sz="4" w:space="0" w:color="auto"/>
              <w:right w:val="single" w:sz="4" w:space="0" w:color="auto"/>
            </w:tcBorders>
            <w:vAlign w:val="center"/>
          </w:tcPr>
          <w:p w14:paraId="170A4561" w14:textId="77777777" w:rsidR="00F93BEA" w:rsidRPr="00FC4461" w:rsidRDefault="00F93BEA" w:rsidP="00A47E3F">
            <w:pPr>
              <w:spacing w:after="0" w:line="276" w:lineRule="auto"/>
              <w:contextualSpacing/>
              <w:rPr>
                <w:rFonts w:ascii="Arial" w:eastAsia="Calibri" w:hAnsi="Arial" w:cs="Arial"/>
              </w:rPr>
            </w:pPr>
            <w:r w:rsidRPr="00FC4461">
              <w:rPr>
                <w:rFonts w:ascii="Arial" w:eastAsia="Calibri" w:hAnsi="Arial" w:cs="Arial"/>
              </w:rPr>
              <w:t>3.</w:t>
            </w:r>
          </w:p>
        </w:tc>
        <w:tc>
          <w:tcPr>
            <w:tcW w:w="8822" w:type="dxa"/>
            <w:tcBorders>
              <w:top w:val="single" w:sz="4" w:space="0" w:color="auto"/>
              <w:left w:val="single" w:sz="4" w:space="0" w:color="auto"/>
              <w:bottom w:val="single" w:sz="4" w:space="0" w:color="auto"/>
              <w:right w:val="single" w:sz="4" w:space="0" w:color="auto"/>
            </w:tcBorders>
            <w:vAlign w:val="center"/>
          </w:tcPr>
          <w:p w14:paraId="001453F0" w14:textId="77777777" w:rsidR="00F93BEA" w:rsidRPr="00FC4461" w:rsidRDefault="00F93BEA" w:rsidP="00A47E3F">
            <w:pPr>
              <w:spacing w:after="0" w:line="276" w:lineRule="auto"/>
              <w:contextualSpacing/>
              <w:rPr>
                <w:rFonts w:ascii="Arial" w:eastAsia="Calibri" w:hAnsi="Arial" w:cs="Arial"/>
              </w:rPr>
            </w:pPr>
            <w:r w:rsidRPr="00FC4461">
              <w:rPr>
                <w:rFonts w:ascii="Arial" w:eastAsia="Times New Roman" w:hAnsi="Arial" w:cs="Arial"/>
                <w:bCs/>
                <w:lang w:eastAsia="pl-PL"/>
              </w:rPr>
              <w:t>Złożona oferta posiada taką samą sumę kontrolną, jak w Generatorze eNGO</w:t>
            </w:r>
          </w:p>
        </w:tc>
      </w:tr>
      <w:tr w:rsidR="00F93BEA" w:rsidRPr="00FC4461" w14:paraId="28D335B6" w14:textId="77777777" w:rsidTr="00703DCF">
        <w:trPr>
          <w:trHeight w:val="558"/>
        </w:trPr>
        <w:tc>
          <w:tcPr>
            <w:tcW w:w="671" w:type="dxa"/>
            <w:tcBorders>
              <w:top w:val="single" w:sz="4" w:space="0" w:color="auto"/>
              <w:left w:val="single" w:sz="4" w:space="0" w:color="auto"/>
              <w:bottom w:val="single" w:sz="4" w:space="0" w:color="auto"/>
              <w:right w:val="single" w:sz="4" w:space="0" w:color="auto"/>
            </w:tcBorders>
            <w:vAlign w:val="center"/>
          </w:tcPr>
          <w:p w14:paraId="3EBD5E31" w14:textId="77777777" w:rsidR="00F93BEA" w:rsidRPr="00FC4461" w:rsidRDefault="00F93BEA" w:rsidP="00A47E3F">
            <w:pPr>
              <w:spacing w:after="0" w:line="276" w:lineRule="auto"/>
              <w:contextualSpacing/>
              <w:rPr>
                <w:rFonts w:ascii="Arial" w:eastAsia="Calibri" w:hAnsi="Arial" w:cs="Arial"/>
              </w:rPr>
            </w:pPr>
            <w:r w:rsidRPr="00FC4461">
              <w:rPr>
                <w:rFonts w:ascii="Arial" w:eastAsia="Calibri" w:hAnsi="Arial" w:cs="Arial"/>
              </w:rPr>
              <w:t>4.</w:t>
            </w:r>
          </w:p>
        </w:tc>
        <w:tc>
          <w:tcPr>
            <w:tcW w:w="8822" w:type="dxa"/>
            <w:tcBorders>
              <w:top w:val="single" w:sz="4" w:space="0" w:color="auto"/>
              <w:left w:val="single" w:sz="4" w:space="0" w:color="auto"/>
              <w:bottom w:val="single" w:sz="4" w:space="0" w:color="auto"/>
              <w:right w:val="single" w:sz="4" w:space="0" w:color="auto"/>
            </w:tcBorders>
            <w:vAlign w:val="center"/>
          </w:tcPr>
          <w:p w14:paraId="01D344C3" w14:textId="613BE76C" w:rsidR="00F93BEA" w:rsidRPr="00FC4461" w:rsidRDefault="00F93BEA" w:rsidP="00A47E3F">
            <w:pPr>
              <w:spacing w:after="0" w:line="276" w:lineRule="auto"/>
              <w:contextualSpacing/>
              <w:rPr>
                <w:rFonts w:ascii="Arial" w:eastAsia="Times New Roman" w:hAnsi="Arial" w:cs="Arial"/>
                <w:lang w:eastAsia="pl-PL"/>
              </w:rPr>
            </w:pPr>
            <w:r w:rsidRPr="00FC4461">
              <w:rPr>
                <w:rFonts w:ascii="Arial" w:eastAsia="Times New Roman" w:hAnsi="Arial" w:cs="Arial"/>
                <w:lang w:eastAsia="pl-PL"/>
              </w:rPr>
              <w:t>Podmiot uprawniony złożył wyłącznie jedną ofertę</w:t>
            </w:r>
          </w:p>
        </w:tc>
      </w:tr>
      <w:tr w:rsidR="00F93BEA" w:rsidRPr="00FC4461" w14:paraId="5F355AA1" w14:textId="77777777" w:rsidTr="00703DCF">
        <w:trPr>
          <w:trHeight w:val="558"/>
        </w:trPr>
        <w:tc>
          <w:tcPr>
            <w:tcW w:w="671" w:type="dxa"/>
            <w:tcBorders>
              <w:top w:val="single" w:sz="4" w:space="0" w:color="auto"/>
              <w:left w:val="single" w:sz="4" w:space="0" w:color="auto"/>
              <w:bottom w:val="single" w:sz="4" w:space="0" w:color="auto"/>
              <w:right w:val="single" w:sz="4" w:space="0" w:color="auto"/>
            </w:tcBorders>
            <w:vAlign w:val="center"/>
          </w:tcPr>
          <w:p w14:paraId="0AA3BA2D" w14:textId="3FBD5B65" w:rsidR="00F93BEA" w:rsidRPr="00FC4461" w:rsidRDefault="00F93BEA" w:rsidP="00A47E3F">
            <w:pPr>
              <w:spacing w:after="0" w:line="276" w:lineRule="auto"/>
              <w:contextualSpacing/>
              <w:rPr>
                <w:rFonts w:ascii="Arial" w:eastAsia="Calibri" w:hAnsi="Arial" w:cs="Arial"/>
              </w:rPr>
            </w:pPr>
            <w:r w:rsidRPr="00FC4461">
              <w:rPr>
                <w:rFonts w:ascii="Arial" w:eastAsia="Calibri" w:hAnsi="Arial" w:cs="Arial"/>
              </w:rPr>
              <w:t>5.</w:t>
            </w:r>
          </w:p>
        </w:tc>
        <w:tc>
          <w:tcPr>
            <w:tcW w:w="8822" w:type="dxa"/>
            <w:tcBorders>
              <w:top w:val="single" w:sz="4" w:space="0" w:color="auto"/>
              <w:left w:val="single" w:sz="4" w:space="0" w:color="auto"/>
              <w:bottom w:val="single" w:sz="4" w:space="0" w:color="auto"/>
              <w:right w:val="single" w:sz="4" w:space="0" w:color="auto"/>
            </w:tcBorders>
            <w:vAlign w:val="center"/>
          </w:tcPr>
          <w:p w14:paraId="462A1701" w14:textId="1D50D855" w:rsidR="00F93BEA" w:rsidRPr="00FC4461" w:rsidRDefault="00F93BEA" w:rsidP="00A47E3F">
            <w:pPr>
              <w:spacing w:after="0" w:line="276" w:lineRule="auto"/>
              <w:contextualSpacing/>
              <w:rPr>
                <w:rFonts w:ascii="Arial" w:eastAsia="Times New Roman" w:hAnsi="Arial" w:cs="Arial"/>
                <w:lang w:eastAsia="pl-PL"/>
              </w:rPr>
            </w:pPr>
            <w:r w:rsidRPr="00FC4461">
              <w:rPr>
                <w:rFonts w:ascii="Arial" w:eastAsia="Times New Roman" w:hAnsi="Arial" w:cs="Arial"/>
                <w:lang w:eastAsia="pl-PL"/>
              </w:rPr>
              <w:t>Zgodność oferty ze szczegółowymi warunkami otwartego konkursu ofert</w:t>
            </w:r>
            <w:r w:rsidR="00744F2F" w:rsidRPr="00FC4461">
              <w:rPr>
                <w:rFonts w:ascii="Arial" w:eastAsia="Times New Roman" w:hAnsi="Arial" w:cs="Arial"/>
                <w:lang w:eastAsia="pl-PL"/>
              </w:rPr>
              <w:t>,</w:t>
            </w:r>
            <w:r w:rsidR="00744F2F" w:rsidRPr="00FC4461">
              <w:rPr>
                <w:rFonts w:ascii="Arial" w:hAnsi="Arial" w:cs="Arial"/>
              </w:rPr>
              <w:t xml:space="preserve"> </w:t>
            </w:r>
            <w:r w:rsidR="00744F2F" w:rsidRPr="00FC4461">
              <w:rPr>
                <w:rFonts w:ascii="Arial" w:eastAsia="Times New Roman" w:hAnsi="Arial" w:cs="Arial"/>
                <w:lang w:eastAsia="pl-PL"/>
              </w:rPr>
              <w:t xml:space="preserve">określonymi w pkt. </w:t>
            </w:r>
            <w:r w:rsidR="0093782E" w:rsidRPr="00FC4461">
              <w:rPr>
                <w:rFonts w:ascii="Arial" w:eastAsia="Times New Roman" w:hAnsi="Arial" w:cs="Arial"/>
                <w:bCs/>
                <w:lang w:eastAsia="pl-PL"/>
              </w:rPr>
              <w:t xml:space="preserve">w pkt. </w:t>
            </w:r>
            <w:r w:rsidR="00744F2F" w:rsidRPr="00FC4461">
              <w:rPr>
                <w:rFonts w:ascii="Arial" w:eastAsia="Times New Roman" w:hAnsi="Arial" w:cs="Arial"/>
                <w:lang w:eastAsia="pl-PL"/>
              </w:rPr>
              <w:t xml:space="preserve">IV 3 – 6 </w:t>
            </w:r>
            <w:r w:rsidR="00E90612">
              <w:rPr>
                <w:rFonts w:ascii="Arial" w:eastAsia="Times New Roman" w:hAnsi="Arial" w:cs="Arial"/>
                <w:lang w:eastAsia="pl-PL"/>
              </w:rPr>
              <w:t>o</w:t>
            </w:r>
            <w:r w:rsidR="00744F2F" w:rsidRPr="00FC4461">
              <w:rPr>
                <w:rFonts w:ascii="Arial" w:eastAsia="Times New Roman" w:hAnsi="Arial" w:cs="Arial"/>
                <w:lang w:eastAsia="pl-PL"/>
              </w:rPr>
              <w:t>głoszenia.</w:t>
            </w:r>
          </w:p>
        </w:tc>
      </w:tr>
    </w:tbl>
    <w:p w14:paraId="39E86D5C" w14:textId="24B8269C" w:rsidR="00E059D0" w:rsidRPr="00FC4461" w:rsidRDefault="00E059D0" w:rsidP="00A47E3F">
      <w:pPr>
        <w:spacing w:after="0" w:line="276" w:lineRule="auto"/>
        <w:contextualSpacing/>
        <w:rPr>
          <w:rFonts w:ascii="Arial" w:eastAsia="Calibri"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8846"/>
      </w:tblGrid>
      <w:tr w:rsidR="00F93BEA" w:rsidRPr="00FC4461" w14:paraId="6090E60B" w14:textId="77777777" w:rsidTr="00703DCF">
        <w:tc>
          <w:tcPr>
            <w:tcW w:w="64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0907339" w14:textId="77777777" w:rsidR="00F93BEA" w:rsidRPr="00FC4461" w:rsidRDefault="00F93BEA" w:rsidP="00A47E3F">
            <w:pPr>
              <w:spacing w:after="0" w:line="276" w:lineRule="auto"/>
              <w:contextualSpacing/>
              <w:rPr>
                <w:rFonts w:ascii="Arial" w:eastAsia="Calibri" w:hAnsi="Arial" w:cs="Arial"/>
                <w:b/>
              </w:rPr>
            </w:pPr>
            <w:r w:rsidRPr="00FC4461">
              <w:rPr>
                <w:rFonts w:ascii="Arial" w:eastAsia="Calibri" w:hAnsi="Arial" w:cs="Arial"/>
                <w:b/>
              </w:rPr>
              <w:t>Lp.</w:t>
            </w:r>
          </w:p>
        </w:tc>
        <w:tc>
          <w:tcPr>
            <w:tcW w:w="884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0A11AAF" w14:textId="77777777" w:rsidR="00F93BEA" w:rsidRPr="00FC4461" w:rsidRDefault="00F93BEA" w:rsidP="00A47E3F">
            <w:pPr>
              <w:spacing w:after="0" w:line="276" w:lineRule="auto"/>
              <w:contextualSpacing/>
              <w:rPr>
                <w:rFonts w:ascii="Arial" w:eastAsia="Calibri" w:hAnsi="Arial" w:cs="Arial"/>
                <w:b/>
              </w:rPr>
            </w:pPr>
            <w:r w:rsidRPr="00FC4461">
              <w:rPr>
                <w:rFonts w:ascii="Arial" w:eastAsia="Calibri" w:hAnsi="Arial" w:cs="Arial"/>
                <w:b/>
              </w:rPr>
              <w:t>Braki / błędy formalne podlegające uzupełnieniu</w:t>
            </w:r>
          </w:p>
        </w:tc>
      </w:tr>
      <w:tr w:rsidR="00F93BEA" w:rsidRPr="00FC4461" w14:paraId="06E743FA" w14:textId="77777777" w:rsidTr="00703DCF">
        <w:trPr>
          <w:trHeight w:val="851"/>
        </w:trPr>
        <w:tc>
          <w:tcPr>
            <w:tcW w:w="647" w:type="dxa"/>
            <w:tcBorders>
              <w:top w:val="single" w:sz="4" w:space="0" w:color="auto"/>
              <w:left w:val="single" w:sz="4" w:space="0" w:color="auto"/>
              <w:bottom w:val="single" w:sz="4" w:space="0" w:color="auto"/>
              <w:right w:val="single" w:sz="4" w:space="0" w:color="auto"/>
            </w:tcBorders>
            <w:vAlign w:val="center"/>
          </w:tcPr>
          <w:p w14:paraId="31D62789" w14:textId="77777777" w:rsidR="00F93BEA" w:rsidRPr="00FC4461" w:rsidRDefault="00F93BEA" w:rsidP="00A47E3F">
            <w:pPr>
              <w:numPr>
                <w:ilvl w:val="0"/>
                <w:numId w:val="12"/>
              </w:numPr>
              <w:spacing w:after="0" w:line="276" w:lineRule="auto"/>
              <w:contextualSpacing/>
              <w:jc w:val="both"/>
              <w:rPr>
                <w:rFonts w:ascii="Arial" w:eastAsia="Calibri" w:hAnsi="Arial" w:cs="Arial"/>
              </w:rPr>
            </w:pPr>
          </w:p>
        </w:tc>
        <w:tc>
          <w:tcPr>
            <w:tcW w:w="8846" w:type="dxa"/>
            <w:tcBorders>
              <w:top w:val="single" w:sz="4" w:space="0" w:color="auto"/>
              <w:left w:val="single" w:sz="4" w:space="0" w:color="auto"/>
              <w:bottom w:val="single" w:sz="4" w:space="0" w:color="auto"/>
              <w:right w:val="single" w:sz="4" w:space="0" w:color="auto"/>
            </w:tcBorders>
            <w:vAlign w:val="center"/>
            <w:hideMark/>
          </w:tcPr>
          <w:p w14:paraId="7FB7900D" w14:textId="4693F6CB" w:rsidR="00F93BEA" w:rsidRPr="00FC4461" w:rsidRDefault="00F93BEA" w:rsidP="00A47E3F">
            <w:pPr>
              <w:spacing w:after="0" w:line="276" w:lineRule="auto"/>
              <w:contextualSpacing/>
              <w:rPr>
                <w:rFonts w:ascii="Arial" w:eastAsia="Calibri" w:hAnsi="Arial" w:cs="Arial"/>
              </w:rPr>
            </w:pPr>
            <w:r w:rsidRPr="00FC4461">
              <w:rPr>
                <w:rFonts w:ascii="Arial" w:eastAsia="Calibri" w:hAnsi="Arial" w:cs="Arial"/>
              </w:rPr>
              <w:t>Nie złożono podpisanej oferty, sporządzonej w Generatorze eNGO w terminie, o którym mowa w punkcie V.5 ogłoszenia</w:t>
            </w:r>
          </w:p>
        </w:tc>
      </w:tr>
      <w:tr w:rsidR="00F93BEA" w:rsidRPr="00FC4461" w14:paraId="460B1D3C" w14:textId="77777777" w:rsidTr="00703DCF">
        <w:trPr>
          <w:trHeight w:val="851"/>
        </w:trPr>
        <w:tc>
          <w:tcPr>
            <w:tcW w:w="647" w:type="dxa"/>
            <w:tcBorders>
              <w:top w:val="single" w:sz="4" w:space="0" w:color="auto"/>
              <w:left w:val="single" w:sz="4" w:space="0" w:color="auto"/>
              <w:bottom w:val="single" w:sz="4" w:space="0" w:color="auto"/>
              <w:right w:val="single" w:sz="4" w:space="0" w:color="auto"/>
            </w:tcBorders>
            <w:vAlign w:val="center"/>
          </w:tcPr>
          <w:p w14:paraId="71279107" w14:textId="77777777" w:rsidR="00F93BEA" w:rsidRPr="00FC4461" w:rsidRDefault="00F93BEA" w:rsidP="00A47E3F">
            <w:pPr>
              <w:numPr>
                <w:ilvl w:val="0"/>
                <w:numId w:val="12"/>
              </w:numPr>
              <w:spacing w:after="0" w:line="276" w:lineRule="auto"/>
              <w:contextualSpacing/>
              <w:jc w:val="both"/>
              <w:rPr>
                <w:rFonts w:ascii="Arial" w:eastAsia="Calibri" w:hAnsi="Arial" w:cs="Arial"/>
              </w:rPr>
            </w:pPr>
          </w:p>
        </w:tc>
        <w:tc>
          <w:tcPr>
            <w:tcW w:w="8846" w:type="dxa"/>
            <w:tcBorders>
              <w:top w:val="single" w:sz="4" w:space="0" w:color="auto"/>
              <w:left w:val="single" w:sz="4" w:space="0" w:color="auto"/>
              <w:bottom w:val="single" w:sz="4" w:space="0" w:color="auto"/>
              <w:right w:val="single" w:sz="4" w:space="0" w:color="auto"/>
            </w:tcBorders>
            <w:vAlign w:val="center"/>
          </w:tcPr>
          <w:p w14:paraId="15F3B720" w14:textId="7AA19489" w:rsidR="00F93BEA" w:rsidRPr="00FC4461" w:rsidRDefault="00F93BEA" w:rsidP="00A47E3F">
            <w:pPr>
              <w:spacing w:after="0" w:line="276" w:lineRule="auto"/>
              <w:contextualSpacing/>
              <w:rPr>
                <w:rFonts w:ascii="Arial" w:eastAsia="Calibri" w:hAnsi="Arial" w:cs="Arial"/>
              </w:rPr>
            </w:pPr>
            <w:r w:rsidRPr="00FC4461">
              <w:rPr>
                <w:rFonts w:ascii="Arial" w:eastAsia="Calibri" w:hAnsi="Arial" w:cs="Arial"/>
              </w:rPr>
              <w:t xml:space="preserve">Brak właściwych załączników, zgodnie z punktem </w:t>
            </w:r>
            <w:r w:rsidR="00920626">
              <w:rPr>
                <w:rFonts w:ascii="Arial" w:eastAsia="Calibri" w:hAnsi="Arial" w:cs="Arial"/>
              </w:rPr>
              <w:t>V</w:t>
            </w:r>
            <w:r w:rsidRPr="00FC4461">
              <w:rPr>
                <w:rFonts w:ascii="Arial" w:eastAsia="Calibri" w:hAnsi="Arial" w:cs="Arial"/>
              </w:rPr>
              <w:t>.</w:t>
            </w:r>
            <w:r w:rsidR="00E90612">
              <w:rPr>
                <w:rFonts w:ascii="Arial" w:eastAsia="Calibri" w:hAnsi="Arial" w:cs="Arial"/>
              </w:rPr>
              <w:t xml:space="preserve">11 </w:t>
            </w:r>
            <w:r w:rsidRPr="00FC4461">
              <w:rPr>
                <w:rFonts w:ascii="Arial" w:eastAsia="Calibri" w:hAnsi="Arial" w:cs="Arial"/>
              </w:rPr>
              <w:t>ogłoszenia</w:t>
            </w:r>
          </w:p>
        </w:tc>
      </w:tr>
      <w:tr w:rsidR="00F93BEA" w:rsidRPr="00FC4461" w14:paraId="40BF529F" w14:textId="77777777" w:rsidTr="00703DCF">
        <w:trPr>
          <w:trHeight w:val="851"/>
        </w:trPr>
        <w:tc>
          <w:tcPr>
            <w:tcW w:w="647" w:type="dxa"/>
            <w:tcBorders>
              <w:top w:val="single" w:sz="4" w:space="0" w:color="auto"/>
              <w:left w:val="single" w:sz="4" w:space="0" w:color="auto"/>
              <w:bottom w:val="single" w:sz="4" w:space="0" w:color="auto"/>
              <w:right w:val="single" w:sz="4" w:space="0" w:color="auto"/>
            </w:tcBorders>
            <w:vAlign w:val="center"/>
          </w:tcPr>
          <w:p w14:paraId="336D5AB8" w14:textId="77777777" w:rsidR="00F93BEA" w:rsidRPr="00FC4461" w:rsidRDefault="00F93BEA" w:rsidP="00A47E3F">
            <w:pPr>
              <w:numPr>
                <w:ilvl w:val="0"/>
                <w:numId w:val="12"/>
              </w:numPr>
              <w:spacing w:after="0" w:line="276" w:lineRule="auto"/>
              <w:contextualSpacing/>
              <w:jc w:val="both"/>
              <w:rPr>
                <w:rFonts w:ascii="Arial" w:eastAsia="Calibri" w:hAnsi="Arial" w:cs="Arial"/>
              </w:rPr>
            </w:pPr>
          </w:p>
        </w:tc>
        <w:tc>
          <w:tcPr>
            <w:tcW w:w="8846" w:type="dxa"/>
            <w:tcBorders>
              <w:top w:val="single" w:sz="4" w:space="0" w:color="auto"/>
              <w:left w:val="single" w:sz="4" w:space="0" w:color="auto"/>
              <w:bottom w:val="single" w:sz="4" w:space="0" w:color="auto"/>
              <w:right w:val="single" w:sz="4" w:space="0" w:color="auto"/>
            </w:tcBorders>
            <w:vAlign w:val="center"/>
          </w:tcPr>
          <w:p w14:paraId="053E091B" w14:textId="0874C3A0" w:rsidR="00F93BEA" w:rsidRPr="00FC4461" w:rsidRDefault="00F93BEA" w:rsidP="00A47E3F">
            <w:pPr>
              <w:spacing w:after="0" w:line="276" w:lineRule="auto"/>
              <w:contextualSpacing/>
              <w:rPr>
                <w:rFonts w:ascii="Arial" w:eastAsia="Calibri" w:hAnsi="Arial" w:cs="Arial"/>
              </w:rPr>
            </w:pPr>
            <w:r w:rsidRPr="00FC4461">
              <w:rPr>
                <w:rFonts w:ascii="Arial" w:eastAsia="Calibri" w:hAnsi="Arial" w:cs="Arial"/>
              </w:rPr>
              <w:t>Brak podpisu/podpisów osoby/osób upoważnionych do składania oświadczeń woli w imieniu oferenta/oferentów lub brak zachowania jednolitej formy złożenia podpisów</w:t>
            </w:r>
          </w:p>
        </w:tc>
      </w:tr>
      <w:tr w:rsidR="00F93BEA" w:rsidRPr="00FC4461" w14:paraId="0D6FEBFD" w14:textId="77777777" w:rsidTr="00703DCF">
        <w:trPr>
          <w:trHeight w:val="851"/>
        </w:trPr>
        <w:tc>
          <w:tcPr>
            <w:tcW w:w="647" w:type="dxa"/>
            <w:tcBorders>
              <w:top w:val="single" w:sz="4" w:space="0" w:color="auto"/>
              <w:left w:val="single" w:sz="4" w:space="0" w:color="auto"/>
              <w:bottom w:val="single" w:sz="4" w:space="0" w:color="auto"/>
              <w:right w:val="single" w:sz="4" w:space="0" w:color="auto"/>
            </w:tcBorders>
            <w:vAlign w:val="center"/>
          </w:tcPr>
          <w:p w14:paraId="142A2F36" w14:textId="77777777" w:rsidR="00F93BEA" w:rsidRPr="00FC4461" w:rsidRDefault="00F93BEA" w:rsidP="00A47E3F">
            <w:pPr>
              <w:numPr>
                <w:ilvl w:val="0"/>
                <w:numId w:val="12"/>
              </w:numPr>
              <w:spacing w:after="0" w:line="276" w:lineRule="auto"/>
              <w:contextualSpacing/>
              <w:jc w:val="both"/>
              <w:rPr>
                <w:rFonts w:ascii="Arial" w:eastAsia="Calibri" w:hAnsi="Arial" w:cs="Arial"/>
              </w:rPr>
            </w:pPr>
          </w:p>
        </w:tc>
        <w:tc>
          <w:tcPr>
            <w:tcW w:w="8846" w:type="dxa"/>
            <w:tcBorders>
              <w:top w:val="single" w:sz="4" w:space="0" w:color="auto"/>
              <w:left w:val="single" w:sz="4" w:space="0" w:color="auto"/>
              <w:bottom w:val="single" w:sz="4" w:space="0" w:color="auto"/>
              <w:right w:val="single" w:sz="4" w:space="0" w:color="auto"/>
            </w:tcBorders>
            <w:vAlign w:val="center"/>
          </w:tcPr>
          <w:p w14:paraId="3161DBD9" w14:textId="77777777" w:rsidR="00F93BEA" w:rsidRPr="00FC4461" w:rsidRDefault="00F93BEA" w:rsidP="00A47E3F">
            <w:pPr>
              <w:spacing w:after="0" w:line="276" w:lineRule="auto"/>
              <w:contextualSpacing/>
              <w:rPr>
                <w:rFonts w:ascii="Arial" w:eastAsia="Calibri" w:hAnsi="Arial" w:cs="Arial"/>
              </w:rPr>
            </w:pPr>
            <w:r w:rsidRPr="00FC4461">
              <w:rPr>
                <w:rFonts w:ascii="Arial" w:eastAsia="Calibri" w:hAnsi="Arial" w:cs="Arial"/>
              </w:rPr>
              <w:t>Brak informacji o kadrze zadania publicznego</w:t>
            </w:r>
          </w:p>
        </w:tc>
      </w:tr>
      <w:tr w:rsidR="00F93BEA" w:rsidRPr="00FC4461" w14:paraId="5370C395" w14:textId="77777777" w:rsidTr="00703DCF">
        <w:trPr>
          <w:trHeight w:val="851"/>
        </w:trPr>
        <w:tc>
          <w:tcPr>
            <w:tcW w:w="647" w:type="dxa"/>
            <w:tcBorders>
              <w:top w:val="single" w:sz="4" w:space="0" w:color="auto"/>
              <w:left w:val="single" w:sz="4" w:space="0" w:color="auto"/>
              <w:bottom w:val="single" w:sz="4" w:space="0" w:color="auto"/>
              <w:right w:val="single" w:sz="4" w:space="0" w:color="auto"/>
            </w:tcBorders>
            <w:vAlign w:val="center"/>
          </w:tcPr>
          <w:p w14:paraId="19BD0B39" w14:textId="77777777" w:rsidR="00F93BEA" w:rsidRPr="00FC4461" w:rsidRDefault="00F93BEA" w:rsidP="00A47E3F">
            <w:pPr>
              <w:numPr>
                <w:ilvl w:val="0"/>
                <w:numId w:val="12"/>
              </w:numPr>
              <w:spacing w:after="0" w:line="276" w:lineRule="auto"/>
              <w:contextualSpacing/>
              <w:jc w:val="both"/>
              <w:rPr>
                <w:rFonts w:ascii="Arial" w:eastAsia="Calibri" w:hAnsi="Arial" w:cs="Arial"/>
              </w:rPr>
            </w:pPr>
          </w:p>
        </w:tc>
        <w:tc>
          <w:tcPr>
            <w:tcW w:w="8846" w:type="dxa"/>
            <w:tcBorders>
              <w:top w:val="single" w:sz="4" w:space="0" w:color="auto"/>
              <w:left w:val="single" w:sz="4" w:space="0" w:color="auto"/>
              <w:bottom w:val="single" w:sz="4" w:space="0" w:color="auto"/>
              <w:right w:val="single" w:sz="4" w:space="0" w:color="auto"/>
            </w:tcBorders>
            <w:vAlign w:val="center"/>
            <w:hideMark/>
          </w:tcPr>
          <w:p w14:paraId="04645A09" w14:textId="77777777" w:rsidR="00F93BEA" w:rsidRPr="00FC4461" w:rsidRDefault="00F93BEA" w:rsidP="00A47E3F">
            <w:pPr>
              <w:spacing w:after="0" w:line="276" w:lineRule="auto"/>
              <w:contextualSpacing/>
              <w:rPr>
                <w:rFonts w:ascii="Arial" w:eastAsia="Calibri" w:hAnsi="Arial" w:cs="Arial"/>
              </w:rPr>
            </w:pPr>
            <w:r w:rsidRPr="00FC4461">
              <w:rPr>
                <w:rFonts w:ascii="Arial" w:eastAsia="Calibri" w:hAnsi="Arial" w:cs="Arial"/>
              </w:rPr>
              <w:t>Brak określenia odbiorców zadania publicznego</w:t>
            </w:r>
          </w:p>
        </w:tc>
      </w:tr>
      <w:tr w:rsidR="00F93BEA" w:rsidRPr="00FC4461" w14:paraId="5EC73EE3" w14:textId="77777777" w:rsidTr="00703DCF">
        <w:trPr>
          <w:trHeight w:val="851"/>
        </w:trPr>
        <w:tc>
          <w:tcPr>
            <w:tcW w:w="647" w:type="dxa"/>
            <w:tcBorders>
              <w:top w:val="single" w:sz="4" w:space="0" w:color="auto"/>
              <w:left w:val="single" w:sz="4" w:space="0" w:color="auto"/>
              <w:bottom w:val="single" w:sz="4" w:space="0" w:color="auto"/>
              <w:right w:val="single" w:sz="4" w:space="0" w:color="auto"/>
            </w:tcBorders>
            <w:vAlign w:val="center"/>
          </w:tcPr>
          <w:p w14:paraId="280C1022" w14:textId="77777777" w:rsidR="00F93BEA" w:rsidRPr="00FC4461" w:rsidRDefault="00F93BEA" w:rsidP="00A47E3F">
            <w:pPr>
              <w:numPr>
                <w:ilvl w:val="0"/>
                <w:numId w:val="12"/>
              </w:numPr>
              <w:spacing w:after="0" w:line="276" w:lineRule="auto"/>
              <w:contextualSpacing/>
              <w:jc w:val="both"/>
              <w:rPr>
                <w:rFonts w:ascii="Arial" w:eastAsia="Calibri" w:hAnsi="Arial" w:cs="Arial"/>
              </w:rPr>
            </w:pPr>
          </w:p>
        </w:tc>
        <w:tc>
          <w:tcPr>
            <w:tcW w:w="8846" w:type="dxa"/>
            <w:tcBorders>
              <w:top w:val="single" w:sz="4" w:space="0" w:color="auto"/>
              <w:left w:val="single" w:sz="4" w:space="0" w:color="auto"/>
              <w:bottom w:val="single" w:sz="4" w:space="0" w:color="auto"/>
              <w:right w:val="single" w:sz="4" w:space="0" w:color="auto"/>
            </w:tcBorders>
            <w:vAlign w:val="center"/>
            <w:hideMark/>
          </w:tcPr>
          <w:p w14:paraId="71D3BC7E" w14:textId="77777777" w:rsidR="00F93BEA" w:rsidRPr="00FC4461" w:rsidRDefault="00F93BEA" w:rsidP="00A47E3F">
            <w:pPr>
              <w:spacing w:after="0" w:line="276" w:lineRule="auto"/>
              <w:contextualSpacing/>
              <w:rPr>
                <w:rFonts w:ascii="Arial" w:eastAsia="Calibri" w:hAnsi="Arial" w:cs="Arial"/>
              </w:rPr>
            </w:pPr>
            <w:r w:rsidRPr="00FC4461">
              <w:rPr>
                <w:rFonts w:ascii="Arial" w:eastAsia="Calibri" w:hAnsi="Arial" w:cs="Arial"/>
              </w:rPr>
              <w:t>Brak określenia miejsca realizacji zadania publicznego</w:t>
            </w:r>
          </w:p>
        </w:tc>
      </w:tr>
    </w:tbl>
    <w:p w14:paraId="09230FF4" w14:textId="77777777" w:rsidR="00175205" w:rsidRPr="00FC4461" w:rsidRDefault="00175205" w:rsidP="00A47E3F">
      <w:pPr>
        <w:spacing w:after="0" w:line="276" w:lineRule="auto"/>
        <w:contextualSpacing/>
        <w:rPr>
          <w:rFonts w:ascii="Arial" w:eastAsia="Calibri" w:hAnsi="Arial" w:cs="Arial"/>
        </w:rPr>
      </w:pPr>
    </w:p>
    <w:p w14:paraId="16335351" w14:textId="77777777" w:rsidR="00F93BEA" w:rsidRPr="00FC4461" w:rsidRDefault="00F93BEA" w:rsidP="00A47E3F">
      <w:pPr>
        <w:spacing w:after="0" w:line="276" w:lineRule="auto"/>
        <w:contextualSpacing/>
        <w:jc w:val="center"/>
        <w:rPr>
          <w:rFonts w:ascii="Arial" w:eastAsia="Calibri" w:hAnsi="Arial" w:cs="Arial"/>
          <w:b/>
        </w:rPr>
      </w:pPr>
    </w:p>
    <w:p w14:paraId="66CDC793" w14:textId="77777777" w:rsidR="00F93BEA" w:rsidRPr="00FC4461" w:rsidRDefault="00F93BEA" w:rsidP="00A47E3F">
      <w:pPr>
        <w:spacing w:after="0" w:line="276" w:lineRule="auto"/>
        <w:contextualSpacing/>
        <w:jc w:val="center"/>
        <w:rPr>
          <w:rFonts w:ascii="Arial" w:eastAsia="Calibri" w:hAnsi="Arial" w:cs="Arial"/>
          <w:b/>
        </w:rPr>
      </w:pPr>
    </w:p>
    <w:p w14:paraId="423965F6" w14:textId="77777777" w:rsidR="00F93BEA" w:rsidRPr="00FC4461" w:rsidRDefault="00F93BEA" w:rsidP="00A47E3F">
      <w:pPr>
        <w:spacing w:after="0" w:line="276" w:lineRule="auto"/>
        <w:contextualSpacing/>
        <w:jc w:val="center"/>
        <w:rPr>
          <w:rFonts w:ascii="Arial" w:eastAsia="Calibri" w:hAnsi="Arial" w:cs="Arial"/>
          <w:b/>
        </w:rPr>
      </w:pPr>
    </w:p>
    <w:p w14:paraId="16099546" w14:textId="77777777" w:rsidR="00F93BEA" w:rsidRPr="00FC4461" w:rsidRDefault="00F93BEA" w:rsidP="00A47E3F">
      <w:pPr>
        <w:spacing w:after="0" w:line="276" w:lineRule="auto"/>
        <w:contextualSpacing/>
        <w:jc w:val="center"/>
        <w:rPr>
          <w:rFonts w:ascii="Arial" w:eastAsia="Calibri" w:hAnsi="Arial" w:cs="Arial"/>
          <w:b/>
        </w:rPr>
      </w:pPr>
    </w:p>
    <w:p w14:paraId="729B9C69" w14:textId="77777777" w:rsidR="00F93BEA" w:rsidRPr="00FC4461" w:rsidRDefault="00F93BEA" w:rsidP="00A47E3F">
      <w:pPr>
        <w:spacing w:after="0" w:line="276" w:lineRule="auto"/>
        <w:contextualSpacing/>
        <w:jc w:val="center"/>
        <w:rPr>
          <w:rFonts w:ascii="Arial" w:eastAsia="Calibri" w:hAnsi="Arial" w:cs="Arial"/>
          <w:b/>
        </w:rPr>
      </w:pPr>
    </w:p>
    <w:p w14:paraId="7AA971A1" w14:textId="77777777" w:rsidR="00F93BEA" w:rsidRPr="00FC4461" w:rsidRDefault="00F93BEA" w:rsidP="00A47E3F">
      <w:pPr>
        <w:spacing w:after="0" w:line="276" w:lineRule="auto"/>
        <w:contextualSpacing/>
        <w:jc w:val="center"/>
        <w:rPr>
          <w:rFonts w:ascii="Arial" w:eastAsia="Calibri" w:hAnsi="Arial" w:cs="Arial"/>
          <w:b/>
        </w:rPr>
      </w:pPr>
    </w:p>
    <w:p w14:paraId="2DBE74F2" w14:textId="77777777" w:rsidR="00F93BEA" w:rsidRPr="00FC4461" w:rsidRDefault="00F93BEA" w:rsidP="00A47E3F">
      <w:pPr>
        <w:spacing w:after="0" w:line="276" w:lineRule="auto"/>
        <w:contextualSpacing/>
        <w:jc w:val="center"/>
        <w:rPr>
          <w:rFonts w:ascii="Arial" w:eastAsia="Calibri" w:hAnsi="Arial" w:cs="Arial"/>
          <w:b/>
        </w:rPr>
      </w:pPr>
    </w:p>
    <w:p w14:paraId="637A1E7C" w14:textId="72DBDD2C" w:rsidR="00175205" w:rsidRPr="00FC4461" w:rsidRDefault="00217179" w:rsidP="00A47E3F">
      <w:pPr>
        <w:spacing w:after="0" w:line="276" w:lineRule="auto"/>
        <w:contextualSpacing/>
        <w:rPr>
          <w:rFonts w:ascii="Arial" w:eastAsia="Calibri" w:hAnsi="Arial" w:cs="Arial"/>
          <w:b/>
          <w:bCs/>
        </w:rPr>
      </w:pPr>
      <w:r w:rsidRPr="00FC4461">
        <w:rPr>
          <w:rFonts w:ascii="Arial" w:eastAsia="Calibri" w:hAnsi="Arial" w:cs="Arial"/>
          <w:b/>
          <w:bCs/>
        </w:rPr>
        <w:lastRenderedPageBreak/>
        <w:t xml:space="preserve">Kryteria oceny merytorycznej oferty </w:t>
      </w:r>
      <w:r w:rsidR="00936B4E" w:rsidRPr="00FC4461">
        <w:rPr>
          <w:rFonts w:ascii="Arial" w:eastAsia="Calibri" w:hAnsi="Arial" w:cs="Arial"/>
          <w:b/>
          <w:bCs/>
        </w:rPr>
        <w:t>złożonej w odpowiedzi na ogłoszenie o otwartym konkursie ofert na realizację w 2023 r. zadania publicznego zadania publicznego w zakresie działalności na rzecz osób w wieku emerytalnym pod nazwą „Prowadzenie działań aktywizujących na rzecz osób w wieku senioralnym”</w:t>
      </w:r>
    </w:p>
    <w:p w14:paraId="7BA3C93B" w14:textId="77777777" w:rsidR="00936B4E" w:rsidRPr="00FC4461" w:rsidRDefault="00936B4E" w:rsidP="00A47E3F">
      <w:pPr>
        <w:spacing w:after="0" w:line="276" w:lineRule="auto"/>
        <w:contextualSpacing/>
        <w:rPr>
          <w:rFonts w:ascii="Arial" w:eastAsia="Calibri"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89"/>
        <w:gridCol w:w="4110"/>
        <w:gridCol w:w="993"/>
      </w:tblGrid>
      <w:tr w:rsidR="009E1066" w:rsidRPr="00FC4461" w14:paraId="12935A78" w14:textId="77777777" w:rsidTr="009E1066">
        <w:trPr>
          <w:trHeight w:val="465"/>
        </w:trPr>
        <w:tc>
          <w:tcPr>
            <w:tcW w:w="53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EF07601" w14:textId="77777777" w:rsidR="009E1066" w:rsidRPr="00FC4461" w:rsidRDefault="009E1066" w:rsidP="00A47E3F">
            <w:pPr>
              <w:spacing w:after="0" w:line="276" w:lineRule="auto"/>
              <w:contextualSpacing/>
              <w:rPr>
                <w:rFonts w:ascii="Arial" w:eastAsia="Calibri" w:hAnsi="Arial" w:cs="Arial"/>
                <w:b/>
              </w:rPr>
            </w:pPr>
            <w:r w:rsidRPr="00FC4461">
              <w:rPr>
                <w:rFonts w:ascii="Arial" w:eastAsia="Calibri" w:hAnsi="Arial" w:cs="Arial"/>
                <w:b/>
              </w:rPr>
              <w:t>Lp.</w:t>
            </w:r>
          </w:p>
        </w:tc>
        <w:tc>
          <w:tcPr>
            <w:tcW w:w="328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9EBE0F9" w14:textId="77777777" w:rsidR="009E1066" w:rsidRPr="00FC4461" w:rsidRDefault="009E1066" w:rsidP="00A47E3F">
            <w:pPr>
              <w:spacing w:after="0" w:line="276" w:lineRule="auto"/>
              <w:contextualSpacing/>
              <w:rPr>
                <w:rFonts w:ascii="Arial" w:eastAsia="Calibri" w:hAnsi="Arial" w:cs="Arial"/>
                <w:b/>
              </w:rPr>
            </w:pPr>
            <w:r w:rsidRPr="00FC4461">
              <w:rPr>
                <w:rFonts w:ascii="Arial" w:eastAsia="Calibri" w:hAnsi="Arial" w:cs="Arial"/>
                <w:b/>
              </w:rPr>
              <w:t>Kryteria oceny merytorycznej</w:t>
            </w:r>
          </w:p>
        </w:tc>
        <w:tc>
          <w:tcPr>
            <w:tcW w:w="411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9229DC6" w14:textId="77777777" w:rsidR="009E1066" w:rsidRPr="00FC4461" w:rsidRDefault="009E1066" w:rsidP="00A47E3F">
            <w:pPr>
              <w:spacing w:after="0" w:line="276" w:lineRule="auto"/>
              <w:contextualSpacing/>
              <w:rPr>
                <w:rFonts w:ascii="Arial" w:eastAsia="Calibri" w:hAnsi="Arial" w:cs="Arial"/>
                <w:b/>
              </w:rPr>
            </w:pPr>
            <w:r w:rsidRPr="00FC4461">
              <w:rPr>
                <w:rFonts w:ascii="Arial" w:eastAsia="Calibri" w:hAnsi="Arial" w:cs="Arial"/>
                <w:b/>
              </w:rPr>
              <w:t>Wskazówki</w:t>
            </w:r>
          </w:p>
        </w:tc>
        <w:tc>
          <w:tcPr>
            <w:tcW w:w="993"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00BB5A8" w14:textId="77777777" w:rsidR="009E1066" w:rsidRPr="00FC4461" w:rsidRDefault="009E1066" w:rsidP="00A47E3F">
            <w:pPr>
              <w:spacing w:after="0" w:line="276" w:lineRule="auto"/>
              <w:contextualSpacing/>
              <w:rPr>
                <w:rFonts w:ascii="Arial" w:eastAsia="Calibri" w:hAnsi="Arial" w:cs="Arial"/>
                <w:b/>
              </w:rPr>
            </w:pPr>
            <w:r w:rsidRPr="00FC4461">
              <w:rPr>
                <w:rFonts w:ascii="Arial" w:eastAsia="Calibri" w:hAnsi="Arial" w:cs="Arial"/>
                <w:b/>
              </w:rPr>
              <w:t>Skala</w:t>
            </w:r>
          </w:p>
        </w:tc>
      </w:tr>
      <w:tr w:rsidR="009E1066" w:rsidRPr="00FC4461" w14:paraId="0CBD6259" w14:textId="77777777" w:rsidTr="009E1066">
        <w:tc>
          <w:tcPr>
            <w:tcW w:w="534" w:type="dxa"/>
            <w:tcBorders>
              <w:top w:val="single" w:sz="4" w:space="0" w:color="auto"/>
              <w:left w:val="single" w:sz="4" w:space="0" w:color="auto"/>
              <w:bottom w:val="single" w:sz="4" w:space="0" w:color="auto"/>
              <w:right w:val="single" w:sz="4" w:space="0" w:color="auto"/>
            </w:tcBorders>
          </w:tcPr>
          <w:p w14:paraId="1CCD78CA" w14:textId="77777777" w:rsidR="009E1066" w:rsidRPr="00FC4461" w:rsidRDefault="009E1066" w:rsidP="00A47E3F">
            <w:pPr>
              <w:numPr>
                <w:ilvl w:val="0"/>
                <w:numId w:val="13"/>
              </w:numPr>
              <w:spacing w:after="0" w:line="276" w:lineRule="auto"/>
              <w:contextualSpacing/>
              <w:jc w:val="both"/>
              <w:rPr>
                <w:rFonts w:ascii="Arial" w:eastAsia="Calibri" w:hAnsi="Arial" w:cs="Arial"/>
              </w:rPr>
            </w:pPr>
          </w:p>
        </w:tc>
        <w:tc>
          <w:tcPr>
            <w:tcW w:w="3289" w:type="dxa"/>
            <w:tcBorders>
              <w:top w:val="single" w:sz="4" w:space="0" w:color="auto"/>
              <w:left w:val="single" w:sz="4" w:space="0" w:color="auto"/>
              <w:bottom w:val="single" w:sz="4" w:space="0" w:color="auto"/>
              <w:right w:val="single" w:sz="4" w:space="0" w:color="auto"/>
            </w:tcBorders>
            <w:hideMark/>
          </w:tcPr>
          <w:p w14:paraId="119F9967" w14:textId="77777777" w:rsidR="009E1066" w:rsidRPr="00FC4461" w:rsidRDefault="009E1066" w:rsidP="00A47E3F">
            <w:pPr>
              <w:spacing w:after="0" w:line="276" w:lineRule="auto"/>
              <w:contextualSpacing/>
              <w:rPr>
                <w:rFonts w:ascii="Arial" w:eastAsia="Calibri" w:hAnsi="Arial" w:cs="Arial"/>
              </w:rPr>
            </w:pPr>
            <w:r w:rsidRPr="00FC4461">
              <w:rPr>
                <w:rFonts w:ascii="Arial" w:eastAsia="Calibri" w:hAnsi="Arial" w:cs="Arial"/>
              </w:rPr>
              <w:t>Możliwość realizacji zadania publicznego</w:t>
            </w:r>
          </w:p>
        </w:tc>
        <w:tc>
          <w:tcPr>
            <w:tcW w:w="4110" w:type="dxa"/>
            <w:tcBorders>
              <w:top w:val="single" w:sz="4" w:space="0" w:color="auto"/>
              <w:left w:val="single" w:sz="4" w:space="0" w:color="auto"/>
              <w:bottom w:val="single" w:sz="4" w:space="0" w:color="auto"/>
              <w:right w:val="single" w:sz="4" w:space="0" w:color="auto"/>
            </w:tcBorders>
            <w:hideMark/>
          </w:tcPr>
          <w:p w14:paraId="080FEB9F" w14:textId="77777777" w:rsidR="00243871" w:rsidRDefault="009E1066" w:rsidP="00243871">
            <w:pPr>
              <w:spacing w:after="0" w:line="276" w:lineRule="auto"/>
              <w:contextualSpacing/>
              <w:rPr>
                <w:rFonts w:ascii="Arial" w:eastAsia="Calibri" w:hAnsi="Arial" w:cs="Arial"/>
              </w:rPr>
            </w:pPr>
            <w:r w:rsidRPr="00FC4461">
              <w:rPr>
                <w:rFonts w:ascii="Arial" w:eastAsia="Calibri" w:hAnsi="Arial" w:cs="Arial"/>
              </w:rPr>
              <w:t>Czy uzasadniono potrzebę wykonania zadania, przydatność projektu z punktu widzenia beneficjentów i potrzeb środowiska lokalnego?</w:t>
            </w:r>
            <w:r w:rsidR="00243871" w:rsidRPr="00FC4461">
              <w:rPr>
                <w:rFonts w:ascii="Arial" w:eastAsia="Calibri" w:hAnsi="Arial" w:cs="Arial"/>
              </w:rPr>
              <w:t xml:space="preserve"> </w:t>
            </w:r>
          </w:p>
          <w:p w14:paraId="758EDD24" w14:textId="1C165B7A" w:rsidR="009E1066" w:rsidRPr="00FC4461" w:rsidRDefault="00243871" w:rsidP="00243871">
            <w:pPr>
              <w:spacing w:after="0" w:line="276" w:lineRule="auto"/>
              <w:contextualSpacing/>
              <w:rPr>
                <w:rFonts w:ascii="Arial" w:eastAsia="Calibri" w:hAnsi="Arial" w:cs="Arial"/>
              </w:rPr>
            </w:pPr>
            <w:r w:rsidRPr="00FC4461">
              <w:rPr>
                <w:rFonts w:ascii="Arial" w:eastAsia="Calibri" w:hAnsi="Arial" w:cs="Arial"/>
              </w:rPr>
              <w:t>Czy oferent ma doświadczenie w realizacji działań opisanych w złożonej ofercie?</w:t>
            </w:r>
          </w:p>
        </w:tc>
        <w:tc>
          <w:tcPr>
            <w:tcW w:w="993" w:type="dxa"/>
            <w:tcBorders>
              <w:top w:val="single" w:sz="4" w:space="0" w:color="auto"/>
              <w:left w:val="single" w:sz="4" w:space="0" w:color="auto"/>
              <w:bottom w:val="single" w:sz="4" w:space="0" w:color="auto"/>
              <w:right w:val="single" w:sz="4" w:space="0" w:color="auto"/>
            </w:tcBorders>
            <w:vAlign w:val="center"/>
            <w:hideMark/>
          </w:tcPr>
          <w:p w14:paraId="04C6A704" w14:textId="4058EA80" w:rsidR="009E1066" w:rsidRPr="00FC4461" w:rsidRDefault="009E1066" w:rsidP="00A47E3F">
            <w:pPr>
              <w:spacing w:after="0" w:line="276" w:lineRule="auto"/>
              <w:contextualSpacing/>
              <w:rPr>
                <w:rFonts w:ascii="Arial" w:eastAsia="Calibri" w:hAnsi="Arial" w:cs="Arial"/>
              </w:rPr>
            </w:pPr>
            <w:r w:rsidRPr="00FC4461">
              <w:rPr>
                <w:rFonts w:ascii="Arial" w:eastAsia="Calibri" w:hAnsi="Arial" w:cs="Arial"/>
              </w:rPr>
              <w:t>0-15</w:t>
            </w:r>
          </w:p>
        </w:tc>
      </w:tr>
      <w:tr w:rsidR="009E1066" w:rsidRPr="00FC4461" w14:paraId="3B3A5A7D" w14:textId="77777777" w:rsidTr="009E1066">
        <w:trPr>
          <w:trHeight w:val="5819"/>
        </w:trPr>
        <w:tc>
          <w:tcPr>
            <w:tcW w:w="534" w:type="dxa"/>
            <w:tcBorders>
              <w:top w:val="single" w:sz="4" w:space="0" w:color="auto"/>
              <w:left w:val="single" w:sz="4" w:space="0" w:color="auto"/>
              <w:right w:val="single" w:sz="4" w:space="0" w:color="auto"/>
            </w:tcBorders>
          </w:tcPr>
          <w:p w14:paraId="5872ADFF" w14:textId="77777777" w:rsidR="009E1066" w:rsidRPr="00FC4461" w:rsidRDefault="009E1066" w:rsidP="00A47E3F">
            <w:pPr>
              <w:numPr>
                <w:ilvl w:val="0"/>
                <w:numId w:val="13"/>
              </w:numPr>
              <w:spacing w:after="0" w:line="276" w:lineRule="auto"/>
              <w:contextualSpacing/>
              <w:jc w:val="both"/>
              <w:rPr>
                <w:rFonts w:ascii="Arial" w:eastAsia="Calibri" w:hAnsi="Arial" w:cs="Arial"/>
              </w:rPr>
            </w:pPr>
          </w:p>
        </w:tc>
        <w:tc>
          <w:tcPr>
            <w:tcW w:w="3289" w:type="dxa"/>
            <w:tcBorders>
              <w:top w:val="single" w:sz="4" w:space="0" w:color="auto"/>
              <w:left w:val="single" w:sz="4" w:space="0" w:color="auto"/>
              <w:right w:val="single" w:sz="4" w:space="0" w:color="auto"/>
            </w:tcBorders>
            <w:hideMark/>
          </w:tcPr>
          <w:p w14:paraId="4289FC48" w14:textId="028023BB" w:rsidR="009E1066" w:rsidRPr="00FC4461" w:rsidRDefault="009E1066" w:rsidP="00A47E3F">
            <w:pPr>
              <w:spacing w:after="0" w:line="276" w:lineRule="auto"/>
              <w:contextualSpacing/>
              <w:rPr>
                <w:rFonts w:ascii="Arial" w:eastAsia="Calibri" w:hAnsi="Arial" w:cs="Arial"/>
              </w:rPr>
            </w:pPr>
            <w:r w:rsidRPr="00FC4461">
              <w:rPr>
                <w:rFonts w:ascii="Arial" w:eastAsia="Calibri" w:hAnsi="Arial" w:cs="Arial"/>
              </w:rPr>
              <w:t>Jakość wykonania zadania i kwalifikacje osób, przy udziale których organizacja pozarządowa lub podmiot określony w art. 3 ust. 3 ustawy o działalności pożytku publicznego i o wolontariacie będzie realizować zadanie publiczne</w:t>
            </w:r>
          </w:p>
        </w:tc>
        <w:tc>
          <w:tcPr>
            <w:tcW w:w="4110" w:type="dxa"/>
            <w:tcBorders>
              <w:top w:val="single" w:sz="4" w:space="0" w:color="auto"/>
              <w:left w:val="single" w:sz="4" w:space="0" w:color="auto"/>
              <w:right w:val="single" w:sz="4" w:space="0" w:color="auto"/>
            </w:tcBorders>
            <w:hideMark/>
          </w:tcPr>
          <w:p w14:paraId="42A03E88" w14:textId="77777777" w:rsidR="009E1066" w:rsidRPr="00FC4461" w:rsidRDefault="009E1066" w:rsidP="00A47E3F">
            <w:pPr>
              <w:spacing w:after="0" w:line="276" w:lineRule="auto"/>
              <w:contextualSpacing/>
              <w:rPr>
                <w:rFonts w:ascii="Arial" w:eastAsia="Calibri" w:hAnsi="Arial" w:cs="Arial"/>
              </w:rPr>
            </w:pPr>
            <w:r w:rsidRPr="00FC4461">
              <w:rPr>
                <w:rFonts w:ascii="Arial" w:eastAsia="Calibri" w:hAnsi="Arial" w:cs="Arial"/>
              </w:rPr>
              <w:t>Jaka jest wartość merytoryczna spodziewanych rezultatów (ich realność) oraz wartość merytoryczna zadania opisanego w ofercie?</w:t>
            </w:r>
          </w:p>
          <w:p w14:paraId="188BC239" w14:textId="77777777" w:rsidR="009E1066" w:rsidRPr="00FC4461" w:rsidRDefault="009E1066" w:rsidP="00A47E3F">
            <w:pPr>
              <w:spacing w:after="0" w:line="276" w:lineRule="auto"/>
              <w:contextualSpacing/>
              <w:rPr>
                <w:rFonts w:ascii="Arial" w:eastAsia="Calibri" w:hAnsi="Arial" w:cs="Arial"/>
              </w:rPr>
            </w:pPr>
            <w:r w:rsidRPr="00FC4461">
              <w:rPr>
                <w:rFonts w:ascii="Arial" w:eastAsia="Calibri" w:hAnsi="Arial" w:cs="Arial"/>
              </w:rPr>
              <w:t>Czy zaproponowany sposób promocji zapewni dotarcie informacji nt. zadania publicznego do szerokiego grona odbiorców?</w:t>
            </w:r>
          </w:p>
          <w:p w14:paraId="4BCF2AEB" w14:textId="77777777" w:rsidR="009E1066" w:rsidRPr="00FC4461" w:rsidRDefault="009E1066" w:rsidP="00A47E3F">
            <w:pPr>
              <w:spacing w:after="0" w:line="276" w:lineRule="auto"/>
              <w:contextualSpacing/>
              <w:rPr>
                <w:rFonts w:ascii="Arial" w:eastAsia="Calibri" w:hAnsi="Arial" w:cs="Arial"/>
              </w:rPr>
            </w:pPr>
            <w:r w:rsidRPr="00FC4461">
              <w:rPr>
                <w:rFonts w:ascii="Arial" w:eastAsia="Calibri" w:hAnsi="Arial" w:cs="Arial"/>
              </w:rPr>
              <w:t>Ważne jest opisanie dotychczasowego doświadczenia i podanie nazwisk (oraz krótkich biogramów) osób, które zostaną zaangażowane do poszczególnych działań. Jakie kompetencje posiadają zaangażowane w realizację zadania?</w:t>
            </w:r>
          </w:p>
          <w:p w14:paraId="65AE4C77" w14:textId="77777777" w:rsidR="009E1066" w:rsidRPr="00FC4461" w:rsidRDefault="009E1066" w:rsidP="00A47E3F">
            <w:pPr>
              <w:spacing w:after="0" w:line="276" w:lineRule="auto"/>
              <w:contextualSpacing/>
              <w:rPr>
                <w:rFonts w:ascii="Arial" w:eastAsia="Calibri" w:hAnsi="Arial" w:cs="Arial"/>
              </w:rPr>
            </w:pPr>
            <w:r w:rsidRPr="00FC4461">
              <w:rPr>
                <w:rFonts w:ascii="Arial" w:eastAsia="Calibri" w:hAnsi="Arial" w:cs="Arial"/>
              </w:rPr>
              <w:t>Jakie jest dotychczasowe doświadczenie tych osób?</w:t>
            </w:r>
          </w:p>
        </w:tc>
        <w:tc>
          <w:tcPr>
            <w:tcW w:w="993" w:type="dxa"/>
            <w:tcBorders>
              <w:top w:val="single" w:sz="4" w:space="0" w:color="auto"/>
              <w:left w:val="single" w:sz="4" w:space="0" w:color="auto"/>
              <w:right w:val="single" w:sz="4" w:space="0" w:color="auto"/>
            </w:tcBorders>
            <w:vAlign w:val="center"/>
            <w:hideMark/>
          </w:tcPr>
          <w:p w14:paraId="6AB85BED" w14:textId="5DF17ED2" w:rsidR="009E1066" w:rsidRPr="00FC4461" w:rsidRDefault="009E1066" w:rsidP="00A47E3F">
            <w:pPr>
              <w:spacing w:after="0" w:line="276" w:lineRule="auto"/>
              <w:contextualSpacing/>
              <w:rPr>
                <w:rFonts w:ascii="Arial" w:eastAsia="Calibri" w:hAnsi="Arial" w:cs="Arial"/>
              </w:rPr>
            </w:pPr>
            <w:r w:rsidRPr="00FC4461">
              <w:rPr>
                <w:rFonts w:ascii="Arial" w:eastAsia="Calibri" w:hAnsi="Arial" w:cs="Arial"/>
              </w:rPr>
              <w:t>0-13</w:t>
            </w:r>
          </w:p>
        </w:tc>
      </w:tr>
      <w:tr w:rsidR="009E1066" w:rsidRPr="00FC4461" w14:paraId="3C48FEE3" w14:textId="77777777" w:rsidTr="009E1066">
        <w:tc>
          <w:tcPr>
            <w:tcW w:w="534" w:type="dxa"/>
            <w:tcBorders>
              <w:top w:val="single" w:sz="4" w:space="0" w:color="auto"/>
              <w:left w:val="single" w:sz="4" w:space="0" w:color="auto"/>
              <w:bottom w:val="single" w:sz="4" w:space="0" w:color="auto"/>
              <w:right w:val="single" w:sz="4" w:space="0" w:color="auto"/>
            </w:tcBorders>
          </w:tcPr>
          <w:p w14:paraId="67574E8B" w14:textId="77777777" w:rsidR="009E1066" w:rsidRPr="00FC4461" w:rsidRDefault="009E1066" w:rsidP="00A47E3F">
            <w:pPr>
              <w:numPr>
                <w:ilvl w:val="0"/>
                <w:numId w:val="13"/>
              </w:numPr>
              <w:spacing w:after="0" w:line="276" w:lineRule="auto"/>
              <w:contextualSpacing/>
              <w:jc w:val="both"/>
              <w:rPr>
                <w:rFonts w:ascii="Arial" w:eastAsia="Calibri" w:hAnsi="Arial" w:cs="Arial"/>
              </w:rPr>
            </w:pPr>
          </w:p>
        </w:tc>
        <w:tc>
          <w:tcPr>
            <w:tcW w:w="3289" w:type="dxa"/>
            <w:tcBorders>
              <w:top w:val="single" w:sz="4" w:space="0" w:color="auto"/>
              <w:left w:val="single" w:sz="4" w:space="0" w:color="auto"/>
              <w:bottom w:val="single" w:sz="4" w:space="0" w:color="auto"/>
              <w:right w:val="single" w:sz="4" w:space="0" w:color="auto"/>
            </w:tcBorders>
            <w:hideMark/>
          </w:tcPr>
          <w:p w14:paraId="1B6D1306" w14:textId="32B0A75E" w:rsidR="009E1066" w:rsidRPr="00FC4461" w:rsidRDefault="00A46FD5" w:rsidP="00A47E3F">
            <w:pPr>
              <w:spacing w:after="0" w:line="276" w:lineRule="auto"/>
              <w:contextualSpacing/>
              <w:rPr>
                <w:rFonts w:ascii="Arial" w:eastAsia="Calibri" w:hAnsi="Arial" w:cs="Arial"/>
              </w:rPr>
            </w:pPr>
            <w:r w:rsidRPr="00FC4461">
              <w:rPr>
                <w:rFonts w:ascii="Arial" w:eastAsia="Calibri" w:hAnsi="Arial" w:cs="Arial"/>
              </w:rPr>
              <w:t>Rzetelność</w:t>
            </w:r>
            <w:r w:rsidR="009E1066" w:rsidRPr="00FC4461">
              <w:rPr>
                <w:rFonts w:ascii="Arial" w:eastAsia="Calibri" w:hAnsi="Arial" w:cs="Arial"/>
              </w:rPr>
              <w:t xml:space="preserve"> kalkulacji kosztów realizacji zadania publicznego, w tym w odniesieniu do zakresu rzeczowego zadania</w:t>
            </w:r>
          </w:p>
        </w:tc>
        <w:tc>
          <w:tcPr>
            <w:tcW w:w="4110" w:type="dxa"/>
            <w:tcBorders>
              <w:top w:val="single" w:sz="4" w:space="0" w:color="auto"/>
              <w:left w:val="single" w:sz="4" w:space="0" w:color="auto"/>
              <w:bottom w:val="single" w:sz="4" w:space="0" w:color="auto"/>
              <w:right w:val="single" w:sz="4" w:space="0" w:color="auto"/>
            </w:tcBorders>
            <w:hideMark/>
          </w:tcPr>
          <w:p w14:paraId="721705B6" w14:textId="09BEB664" w:rsidR="00E87B8A" w:rsidRDefault="009E1066" w:rsidP="00A47E3F">
            <w:pPr>
              <w:spacing w:after="0" w:line="276" w:lineRule="auto"/>
              <w:contextualSpacing/>
              <w:rPr>
                <w:rFonts w:ascii="Arial" w:eastAsia="Calibri" w:hAnsi="Arial" w:cs="Arial"/>
              </w:rPr>
            </w:pPr>
            <w:r w:rsidRPr="00FC4461">
              <w:rPr>
                <w:rFonts w:ascii="Arial" w:eastAsia="Calibri" w:hAnsi="Arial" w:cs="Arial"/>
              </w:rPr>
              <w:t>Czy zachowano wewnętrzną spójność oferty, tj. powiązanie pomiędzy syntetycznym opisem zadania (III.3), planem i harmonogramem działań (III.4), opisem zakładanych rezultatów (III.5-6) oraz kalkulacją przewidywanych kosztów realizacji zadania publicznego (V.A-C)?</w:t>
            </w:r>
            <w:r w:rsidRPr="00FC4461">
              <w:rPr>
                <w:rFonts w:ascii="Arial" w:eastAsia="Calibri" w:hAnsi="Arial" w:cs="Arial"/>
              </w:rPr>
              <w:br/>
            </w:r>
            <w:r w:rsidR="00E87B8A">
              <w:rPr>
                <w:rFonts w:ascii="Arial" w:eastAsia="Calibri" w:hAnsi="Arial" w:cs="Arial"/>
              </w:rPr>
              <w:t xml:space="preserve">Czy </w:t>
            </w:r>
            <w:r w:rsidR="00437190">
              <w:rPr>
                <w:rFonts w:ascii="Arial" w:eastAsia="Calibri" w:hAnsi="Arial" w:cs="Arial"/>
              </w:rPr>
              <w:t xml:space="preserve">zaplanowane koszty zostały wskazane na racjonalnym poziomie? </w:t>
            </w:r>
          </w:p>
          <w:p w14:paraId="427F8F91" w14:textId="354D5086" w:rsidR="009E1066" w:rsidRPr="00FC4461" w:rsidRDefault="009E1066" w:rsidP="00A47E3F">
            <w:pPr>
              <w:spacing w:after="0" w:line="276" w:lineRule="auto"/>
              <w:contextualSpacing/>
              <w:rPr>
                <w:rFonts w:ascii="Arial" w:eastAsia="Calibri" w:hAnsi="Arial" w:cs="Arial"/>
              </w:rPr>
            </w:pPr>
            <w:r w:rsidRPr="00FC4461">
              <w:rPr>
                <w:rFonts w:ascii="Arial" w:eastAsia="Calibri" w:hAnsi="Arial" w:cs="Arial"/>
              </w:rPr>
              <w:t xml:space="preserve">Czy budżet projektu pozwala na osiągnięcie zaplanowanego efektu </w:t>
            </w:r>
            <w:r w:rsidRPr="00FC4461">
              <w:rPr>
                <w:rFonts w:ascii="Arial" w:eastAsia="Calibri" w:hAnsi="Arial" w:cs="Arial"/>
              </w:rPr>
              <w:lastRenderedPageBreak/>
              <w:t>merytorycznego i wysokiej jakości zadania?</w:t>
            </w:r>
          </w:p>
          <w:p w14:paraId="32B384F8" w14:textId="77777777" w:rsidR="009E1066" w:rsidRPr="00FC4461" w:rsidRDefault="009E1066" w:rsidP="00A47E3F">
            <w:pPr>
              <w:spacing w:after="0" w:line="276" w:lineRule="auto"/>
              <w:contextualSpacing/>
              <w:rPr>
                <w:rFonts w:ascii="Arial" w:eastAsia="Calibri" w:hAnsi="Arial" w:cs="Arial"/>
              </w:rPr>
            </w:pPr>
            <w:r w:rsidRPr="00FC4461">
              <w:rPr>
                <w:rFonts w:ascii="Arial" w:eastAsia="Calibri" w:hAnsi="Arial" w:cs="Arial"/>
              </w:rPr>
              <w:t>Ocenie podlega wzajemne powiązanie poszczególnych części oferty, rzetelność i celowość kosztorysu, zasadność przyjętych stawek oraz adekwatność budżetu do skali zaproponowanych działań.</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00E906" w14:textId="77777777" w:rsidR="009E1066" w:rsidRPr="00FC4461" w:rsidRDefault="009E1066" w:rsidP="00A47E3F">
            <w:pPr>
              <w:spacing w:after="0" w:line="276" w:lineRule="auto"/>
              <w:contextualSpacing/>
              <w:rPr>
                <w:rFonts w:ascii="Arial" w:eastAsia="Calibri" w:hAnsi="Arial" w:cs="Arial"/>
              </w:rPr>
            </w:pPr>
            <w:r w:rsidRPr="00FC4461">
              <w:rPr>
                <w:rFonts w:ascii="Arial" w:eastAsia="Calibri" w:hAnsi="Arial" w:cs="Arial"/>
              </w:rPr>
              <w:lastRenderedPageBreak/>
              <w:t>0-15</w:t>
            </w:r>
          </w:p>
        </w:tc>
      </w:tr>
      <w:tr w:rsidR="009E1066" w:rsidRPr="00FC4461" w14:paraId="02975AAD" w14:textId="77777777" w:rsidTr="009E1066">
        <w:tc>
          <w:tcPr>
            <w:tcW w:w="534" w:type="dxa"/>
            <w:tcBorders>
              <w:top w:val="single" w:sz="4" w:space="0" w:color="auto"/>
              <w:left w:val="single" w:sz="4" w:space="0" w:color="auto"/>
              <w:bottom w:val="single" w:sz="4" w:space="0" w:color="auto"/>
              <w:right w:val="single" w:sz="4" w:space="0" w:color="auto"/>
            </w:tcBorders>
          </w:tcPr>
          <w:p w14:paraId="57670FD9" w14:textId="77777777" w:rsidR="009E1066" w:rsidRPr="00FC4461" w:rsidRDefault="009E1066" w:rsidP="00A47E3F">
            <w:pPr>
              <w:numPr>
                <w:ilvl w:val="0"/>
                <w:numId w:val="13"/>
              </w:numPr>
              <w:spacing w:after="0" w:line="276" w:lineRule="auto"/>
              <w:contextualSpacing/>
              <w:jc w:val="both"/>
              <w:rPr>
                <w:rFonts w:ascii="Arial" w:eastAsia="Calibri" w:hAnsi="Arial" w:cs="Arial"/>
              </w:rPr>
            </w:pPr>
          </w:p>
        </w:tc>
        <w:tc>
          <w:tcPr>
            <w:tcW w:w="3289" w:type="dxa"/>
            <w:tcBorders>
              <w:top w:val="single" w:sz="4" w:space="0" w:color="auto"/>
              <w:left w:val="single" w:sz="4" w:space="0" w:color="auto"/>
              <w:bottom w:val="single" w:sz="4" w:space="0" w:color="auto"/>
              <w:right w:val="single" w:sz="4" w:space="0" w:color="auto"/>
            </w:tcBorders>
            <w:hideMark/>
          </w:tcPr>
          <w:p w14:paraId="27D7D951" w14:textId="75103FD6" w:rsidR="009E1066" w:rsidRPr="00FC4461" w:rsidRDefault="00E3608A" w:rsidP="00A47E3F">
            <w:pPr>
              <w:spacing w:after="0" w:line="276" w:lineRule="auto"/>
              <w:contextualSpacing/>
              <w:rPr>
                <w:rFonts w:ascii="Arial" w:eastAsia="Calibri" w:hAnsi="Arial" w:cs="Arial"/>
              </w:rPr>
            </w:pPr>
            <w:r w:rsidRPr="00FC4461">
              <w:rPr>
                <w:rFonts w:ascii="Arial" w:eastAsia="Calibri" w:hAnsi="Arial" w:cs="Arial"/>
              </w:rPr>
              <w:t>Sposób</w:t>
            </w:r>
            <w:r w:rsidR="009E1066" w:rsidRPr="00FC4461">
              <w:rPr>
                <w:rFonts w:ascii="Arial" w:eastAsia="Calibri" w:hAnsi="Arial" w:cs="Arial"/>
              </w:rPr>
              <w:t xml:space="preserve"> realizacji zasady równych szans, w tym dostępności oferty dla osób ze szczególnymi potrzebami (informacje o działaniach podejmowanych w celu zapewnienia dostępności osobom ze szczególnymi potrzebami w obszarze architektonicznym, cyfrowym, komunikacyjno-informacyjnym i społecznym.</w:t>
            </w:r>
          </w:p>
        </w:tc>
        <w:tc>
          <w:tcPr>
            <w:tcW w:w="4110" w:type="dxa"/>
            <w:tcBorders>
              <w:top w:val="single" w:sz="4" w:space="0" w:color="auto"/>
              <w:left w:val="single" w:sz="4" w:space="0" w:color="auto"/>
              <w:bottom w:val="single" w:sz="4" w:space="0" w:color="auto"/>
              <w:right w:val="single" w:sz="4" w:space="0" w:color="auto"/>
            </w:tcBorders>
            <w:hideMark/>
          </w:tcPr>
          <w:p w14:paraId="1EB8B7F8" w14:textId="77777777" w:rsidR="009E1066" w:rsidRPr="00FC4461" w:rsidRDefault="009E1066" w:rsidP="00A47E3F">
            <w:pPr>
              <w:spacing w:after="0" w:line="276" w:lineRule="auto"/>
              <w:contextualSpacing/>
              <w:rPr>
                <w:rFonts w:ascii="Arial" w:eastAsia="Calibri" w:hAnsi="Arial" w:cs="Arial"/>
              </w:rPr>
            </w:pPr>
            <w:r w:rsidRPr="00FC4461">
              <w:rPr>
                <w:rFonts w:ascii="Arial" w:eastAsia="Calibri" w:hAnsi="Arial" w:cs="Arial"/>
              </w:rPr>
              <w:t>Informacja o tym, w jaki sposób oferent zapewni dostępność osobom ze szczególnymi potrzebami w obszarze architektonicznym, cyfrowym, komunikacyjno-informacyjnym i społecznym rozumianym jako dostępność dla różnorodnych grup odbiorców w szczególności zagrożonych wykluczeniem społecznym.</w:t>
            </w:r>
          </w:p>
        </w:tc>
        <w:tc>
          <w:tcPr>
            <w:tcW w:w="993" w:type="dxa"/>
            <w:tcBorders>
              <w:top w:val="single" w:sz="4" w:space="0" w:color="auto"/>
              <w:left w:val="single" w:sz="4" w:space="0" w:color="auto"/>
              <w:bottom w:val="single" w:sz="4" w:space="0" w:color="auto"/>
              <w:right w:val="single" w:sz="4" w:space="0" w:color="auto"/>
            </w:tcBorders>
            <w:vAlign w:val="center"/>
            <w:hideMark/>
          </w:tcPr>
          <w:p w14:paraId="2F7659C5" w14:textId="77777777" w:rsidR="009E1066" w:rsidRPr="00FC4461" w:rsidRDefault="009E1066" w:rsidP="00A47E3F">
            <w:pPr>
              <w:spacing w:after="0" w:line="276" w:lineRule="auto"/>
              <w:contextualSpacing/>
              <w:rPr>
                <w:rFonts w:ascii="Arial" w:eastAsia="Calibri" w:hAnsi="Arial" w:cs="Arial"/>
              </w:rPr>
            </w:pPr>
            <w:r w:rsidRPr="00FC4461">
              <w:rPr>
                <w:rFonts w:ascii="Arial" w:eastAsia="Calibri" w:hAnsi="Arial" w:cs="Arial"/>
              </w:rPr>
              <w:t>0-2</w:t>
            </w:r>
          </w:p>
        </w:tc>
      </w:tr>
      <w:tr w:rsidR="009E1066" w:rsidRPr="00FC4461" w14:paraId="66C7EA96" w14:textId="77777777" w:rsidTr="009E1066">
        <w:tc>
          <w:tcPr>
            <w:tcW w:w="534" w:type="dxa"/>
            <w:tcBorders>
              <w:top w:val="single" w:sz="4" w:space="0" w:color="auto"/>
              <w:left w:val="single" w:sz="4" w:space="0" w:color="auto"/>
              <w:bottom w:val="single" w:sz="4" w:space="0" w:color="auto"/>
              <w:right w:val="single" w:sz="4" w:space="0" w:color="auto"/>
            </w:tcBorders>
          </w:tcPr>
          <w:p w14:paraId="037E5121" w14:textId="77777777" w:rsidR="009E1066" w:rsidRPr="00FC4461" w:rsidRDefault="009E1066" w:rsidP="00A47E3F">
            <w:pPr>
              <w:numPr>
                <w:ilvl w:val="0"/>
                <w:numId w:val="13"/>
              </w:numPr>
              <w:spacing w:after="0" w:line="276" w:lineRule="auto"/>
              <w:contextualSpacing/>
              <w:jc w:val="both"/>
              <w:rPr>
                <w:rFonts w:ascii="Arial" w:eastAsia="Calibri" w:hAnsi="Arial" w:cs="Arial"/>
              </w:rPr>
            </w:pPr>
          </w:p>
        </w:tc>
        <w:tc>
          <w:tcPr>
            <w:tcW w:w="3289" w:type="dxa"/>
            <w:tcBorders>
              <w:top w:val="single" w:sz="4" w:space="0" w:color="auto"/>
              <w:left w:val="single" w:sz="4" w:space="0" w:color="auto"/>
              <w:bottom w:val="single" w:sz="4" w:space="0" w:color="auto"/>
              <w:right w:val="single" w:sz="4" w:space="0" w:color="auto"/>
            </w:tcBorders>
            <w:hideMark/>
          </w:tcPr>
          <w:p w14:paraId="1FFB0DE6" w14:textId="22E097A4" w:rsidR="009E1066" w:rsidRPr="00FC4461" w:rsidRDefault="00A46FD5" w:rsidP="00A47E3F">
            <w:pPr>
              <w:spacing w:after="0" w:line="276" w:lineRule="auto"/>
              <w:contextualSpacing/>
              <w:rPr>
                <w:rFonts w:ascii="Arial" w:eastAsia="Calibri" w:hAnsi="Arial" w:cs="Arial"/>
              </w:rPr>
            </w:pPr>
            <w:r w:rsidRPr="00FC4461">
              <w:rPr>
                <w:rFonts w:ascii="Arial" w:eastAsia="Calibri" w:hAnsi="Arial" w:cs="Arial"/>
              </w:rPr>
              <w:t>Rzetelność</w:t>
            </w:r>
            <w:r w:rsidR="009E1066" w:rsidRPr="00FC4461">
              <w:rPr>
                <w:rFonts w:ascii="Arial" w:eastAsia="Calibri" w:hAnsi="Arial" w:cs="Arial"/>
              </w:rPr>
              <w:t xml:space="preserve"> realizacji zleconych zadań publicznych oferentowi, który w latach poprzednich realizował zlecone zadania publiczne, biorąc pod uwagę rzetelność i terminowość oraz sposób rozliczenia otrzymanych na ten cel środków.</w:t>
            </w:r>
          </w:p>
        </w:tc>
        <w:tc>
          <w:tcPr>
            <w:tcW w:w="4110" w:type="dxa"/>
            <w:tcBorders>
              <w:top w:val="single" w:sz="4" w:space="0" w:color="auto"/>
              <w:left w:val="single" w:sz="4" w:space="0" w:color="auto"/>
              <w:bottom w:val="single" w:sz="4" w:space="0" w:color="auto"/>
              <w:right w:val="single" w:sz="4" w:space="0" w:color="auto"/>
            </w:tcBorders>
            <w:hideMark/>
          </w:tcPr>
          <w:p w14:paraId="7D50EFC8" w14:textId="77777777" w:rsidR="009E1066" w:rsidRPr="00FC4461" w:rsidRDefault="009E1066" w:rsidP="00A47E3F">
            <w:pPr>
              <w:spacing w:after="0" w:line="276" w:lineRule="auto"/>
              <w:contextualSpacing/>
              <w:rPr>
                <w:rFonts w:ascii="Arial" w:eastAsia="Calibri" w:hAnsi="Arial" w:cs="Arial"/>
              </w:rPr>
            </w:pPr>
            <w:r w:rsidRPr="00FC4461">
              <w:rPr>
                <w:rFonts w:ascii="Arial" w:eastAsia="Calibri" w:hAnsi="Arial" w:cs="Arial"/>
              </w:rPr>
              <w:t>Jak przebiegała dotychczasowa współpraca z oferentem. W szczególności, czy zlecone zadania realizowane były w sposób rzetelny.</w:t>
            </w:r>
          </w:p>
          <w:p w14:paraId="250BC84D" w14:textId="77777777" w:rsidR="009E1066" w:rsidRPr="00FC4461" w:rsidRDefault="009E1066" w:rsidP="00A47E3F">
            <w:pPr>
              <w:spacing w:after="0" w:line="276" w:lineRule="auto"/>
              <w:contextualSpacing/>
              <w:rPr>
                <w:rFonts w:ascii="Arial" w:eastAsia="Calibri" w:hAnsi="Arial" w:cs="Arial"/>
              </w:rPr>
            </w:pPr>
            <w:r w:rsidRPr="00FC4461">
              <w:rPr>
                <w:rFonts w:ascii="Arial" w:eastAsia="Calibri" w:hAnsi="Arial" w:cs="Arial"/>
              </w:rPr>
              <w:t>Czy oferent terminowo rozliczył się z wcześniejszych dotacji i terminowo składał sprawozdania.</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0FFEC6" w14:textId="2969F55A" w:rsidR="009E1066" w:rsidRPr="00FC4461" w:rsidRDefault="009E1066" w:rsidP="00A47E3F">
            <w:pPr>
              <w:spacing w:after="0" w:line="276" w:lineRule="auto"/>
              <w:contextualSpacing/>
              <w:rPr>
                <w:rFonts w:ascii="Arial" w:eastAsia="Calibri" w:hAnsi="Arial" w:cs="Arial"/>
              </w:rPr>
            </w:pPr>
            <w:r w:rsidRPr="00FC4461">
              <w:rPr>
                <w:rFonts w:ascii="Arial" w:eastAsia="Calibri" w:hAnsi="Arial" w:cs="Arial"/>
              </w:rPr>
              <w:t>0-5</w:t>
            </w:r>
          </w:p>
        </w:tc>
      </w:tr>
    </w:tbl>
    <w:p w14:paraId="1E7F6877" w14:textId="77777777" w:rsidR="00175205" w:rsidRPr="00FC4461" w:rsidRDefault="00175205" w:rsidP="00A47E3F">
      <w:pPr>
        <w:spacing w:after="0" w:line="276" w:lineRule="auto"/>
        <w:rPr>
          <w:rFonts w:ascii="Arial" w:eastAsia="Calibri" w:hAnsi="Arial" w:cs="Arial"/>
        </w:rPr>
      </w:pPr>
    </w:p>
    <w:p w14:paraId="134C6EBA" w14:textId="1FDFBACF" w:rsidR="000E3B03" w:rsidRPr="00FC4461" w:rsidRDefault="000E3B03" w:rsidP="00A47E3F">
      <w:pPr>
        <w:spacing w:after="0" w:line="276" w:lineRule="auto"/>
        <w:rPr>
          <w:rFonts w:ascii="Arial" w:hAnsi="Arial" w:cs="Arial"/>
        </w:rPr>
      </w:pPr>
    </w:p>
    <w:p w14:paraId="4910C20A" w14:textId="77777777" w:rsidR="009E1066" w:rsidRPr="00FC4461" w:rsidRDefault="009E1066" w:rsidP="00A47E3F">
      <w:pPr>
        <w:spacing w:after="0" w:line="276" w:lineRule="auto"/>
        <w:rPr>
          <w:rFonts w:ascii="Arial" w:hAnsi="Arial" w:cs="Arial"/>
        </w:rPr>
      </w:pPr>
    </w:p>
    <w:p w14:paraId="0F09D6CF" w14:textId="77777777" w:rsidR="009E1066" w:rsidRPr="00FC4461" w:rsidRDefault="009E1066" w:rsidP="00A47E3F">
      <w:pPr>
        <w:spacing w:after="0" w:line="276" w:lineRule="auto"/>
        <w:rPr>
          <w:rFonts w:ascii="Arial" w:hAnsi="Arial" w:cs="Arial"/>
        </w:rPr>
      </w:pPr>
    </w:p>
    <w:p w14:paraId="3465AD21" w14:textId="77777777" w:rsidR="009E1066" w:rsidRPr="00FC4461" w:rsidRDefault="009E1066" w:rsidP="00A47E3F">
      <w:pPr>
        <w:spacing w:after="0" w:line="276" w:lineRule="auto"/>
        <w:rPr>
          <w:rFonts w:ascii="Arial" w:hAnsi="Arial" w:cs="Arial"/>
        </w:rPr>
      </w:pPr>
    </w:p>
    <w:p w14:paraId="5D80FD1B" w14:textId="77777777" w:rsidR="009E1066" w:rsidRPr="00FC4461" w:rsidRDefault="009E1066" w:rsidP="00A47E3F">
      <w:pPr>
        <w:spacing w:after="0" w:line="276" w:lineRule="auto"/>
        <w:rPr>
          <w:rFonts w:ascii="Arial" w:hAnsi="Arial" w:cs="Arial"/>
        </w:rPr>
      </w:pPr>
    </w:p>
    <w:p w14:paraId="5E69F908" w14:textId="77777777" w:rsidR="009E1066" w:rsidRPr="00FC4461" w:rsidRDefault="009E1066" w:rsidP="00A47E3F">
      <w:pPr>
        <w:spacing w:after="0" w:line="276" w:lineRule="auto"/>
        <w:rPr>
          <w:rFonts w:ascii="Arial" w:hAnsi="Arial" w:cs="Arial"/>
        </w:rPr>
      </w:pPr>
    </w:p>
    <w:p w14:paraId="2A0CAE73" w14:textId="77777777" w:rsidR="009E1066" w:rsidRPr="00FC4461" w:rsidRDefault="009E1066" w:rsidP="00A47E3F">
      <w:pPr>
        <w:spacing w:after="0" w:line="276" w:lineRule="auto"/>
        <w:rPr>
          <w:rFonts w:ascii="Arial" w:hAnsi="Arial" w:cs="Arial"/>
        </w:rPr>
      </w:pPr>
    </w:p>
    <w:p w14:paraId="1AA40BBA" w14:textId="77777777" w:rsidR="009E1066" w:rsidRPr="00FC4461" w:rsidRDefault="009E1066" w:rsidP="00A47E3F">
      <w:pPr>
        <w:spacing w:after="0" w:line="276" w:lineRule="auto"/>
        <w:rPr>
          <w:rFonts w:ascii="Arial" w:hAnsi="Arial" w:cs="Arial"/>
        </w:rPr>
      </w:pPr>
    </w:p>
    <w:p w14:paraId="3A028E1C" w14:textId="77777777" w:rsidR="009E1066" w:rsidRPr="00FC4461" w:rsidRDefault="009E1066" w:rsidP="00A47E3F">
      <w:pPr>
        <w:spacing w:after="0" w:line="276" w:lineRule="auto"/>
        <w:rPr>
          <w:rFonts w:ascii="Arial" w:hAnsi="Arial" w:cs="Arial"/>
        </w:rPr>
      </w:pPr>
    </w:p>
    <w:p w14:paraId="5914BC4E" w14:textId="77777777" w:rsidR="009E1066" w:rsidRPr="00FC4461" w:rsidRDefault="009E1066" w:rsidP="00A47E3F">
      <w:pPr>
        <w:spacing w:after="0" w:line="276" w:lineRule="auto"/>
        <w:rPr>
          <w:rFonts w:ascii="Arial" w:hAnsi="Arial" w:cs="Arial"/>
        </w:rPr>
      </w:pPr>
    </w:p>
    <w:p w14:paraId="1B3FB184" w14:textId="77777777" w:rsidR="009E1066" w:rsidRPr="00FC4461" w:rsidRDefault="009E1066" w:rsidP="00A47E3F">
      <w:pPr>
        <w:spacing w:after="0" w:line="276" w:lineRule="auto"/>
        <w:rPr>
          <w:rFonts w:ascii="Arial" w:hAnsi="Arial" w:cs="Arial"/>
        </w:rPr>
      </w:pPr>
    </w:p>
    <w:p w14:paraId="41371D01" w14:textId="77777777" w:rsidR="009E1066" w:rsidRPr="00FC4461" w:rsidRDefault="009E1066" w:rsidP="00A47E3F">
      <w:pPr>
        <w:spacing w:after="0" w:line="276" w:lineRule="auto"/>
        <w:rPr>
          <w:rFonts w:ascii="Arial" w:hAnsi="Arial" w:cs="Arial"/>
        </w:rPr>
      </w:pPr>
    </w:p>
    <w:p w14:paraId="65231A0F" w14:textId="77777777" w:rsidR="009E1066" w:rsidRPr="00FC4461" w:rsidRDefault="009E1066" w:rsidP="00A47E3F">
      <w:pPr>
        <w:spacing w:after="0" w:line="276" w:lineRule="auto"/>
        <w:rPr>
          <w:rFonts w:ascii="Arial" w:hAnsi="Arial" w:cs="Arial"/>
        </w:rPr>
      </w:pPr>
    </w:p>
    <w:p w14:paraId="6A66B560" w14:textId="77777777" w:rsidR="009E1066" w:rsidRPr="00FC4461" w:rsidRDefault="009E1066" w:rsidP="00A47E3F">
      <w:pPr>
        <w:spacing w:after="0" w:line="276" w:lineRule="auto"/>
        <w:rPr>
          <w:rFonts w:ascii="Arial" w:hAnsi="Arial" w:cs="Arial"/>
        </w:rPr>
      </w:pPr>
    </w:p>
    <w:p w14:paraId="6A0052B7" w14:textId="77777777" w:rsidR="009E1066" w:rsidRPr="00FC4461" w:rsidRDefault="009E1066" w:rsidP="00A47E3F">
      <w:pPr>
        <w:spacing w:after="0" w:line="276" w:lineRule="auto"/>
        <w:rPr>
          <w:rFonts w:ascii="Arial" w:hAnsi="Arial" w:cs="Arial"/>
        </w:rPr>
      </w:pPr>
    </w:p>
    <w:p w14:paraId="1DBFB3AE" w14:textId="77777777" w:rsidR="009E1066" w:rsidRPr="00FC4461" w:rsidRDefault="009E1066" w:rsidP="00A47E3F">
      <w:pPr>
        <w:spacing w:after="0" w:line="276" w:lineRule="auto"/>
        <w:rPr>
          <w:rFonts w:ascii="Arial" w:hAnsi="Arial" w:cs="Arial"/>
        </w:rPr>
      </w:pPr>
    </w:p>
    <w:p w14:paraId="28D5CFEA" w14:textId="77777777" w:rsidR="009E1066" w:rsidRPr="00FC4461" w:rsidRDefault="009E1066" w:rsidP="00A47E3F">
      <w:pPr>
        <w:spacing w:after="0" w:line="276" w:lineRule="auto"/>
        <w:rPr>
          <w:rFonts w:ascii="Arial" w:hAnsi="Arial" w:cs="Arial"/>
        </w:rPr>
      </w:pPr>
    </w:p>
    <w:p w14:paraId="68152F77" w14:textId="77777777" w:rsidR="00841750" w:rsidRPr="00FC4461" w:rsidRDefault="00841750" w:rsidP="00A47E3F">
      <w:pPr>
        <w:spacing w:after="0" w:line="276" w:lineRule="auto"/>
        <w:ind w:left="4395"/>
        <w:rPr>
          <w:rFonts w:ascii="Arial" w:hAnsi="Arial" w:cs="Arial"/>
        </w:rPr>
      </w:pPr>
    </w:p>
    <w:p w14:paraId="43281672" w14:textId="7E3C3DA0" w:rsidR="00600172" w:rsidRPr="00FC4461" w:rsidRDefault="00600172" w:rsidP="00A47E3F">
      <w:pPr>
        <w:spacing w:after="0" w:line="276" w:lineRule="auto"/>
        <w:ind w:left="4395"/>
        <w:rPr>
          <w:rFonts w:ascii="Arial" w:hAnsi="Arial" w:cs="Arial"/>
        </w:rPr>
      </w:pPr>
      <w:r w:rsidRPr="00FC4461">
        <w:rPr>
          <w:rFonts w:ascii="Arial" w:hAnsi="Arial" w:cs="Arial"/>
        </w:rPr>
        <w:lastRenderedPageBreak/>
        <w:t>Załącznik nr 2</w:t>
      </w:r>
    </w:p>
    <w:p w14:paraId="73F1DA5E" w14:textId="4228C815" w:rsidR="00600172" w:rsidRPr="00FC4461" w:rsidRDefault="00600172" w:rsidP="00A47E3F">
      <w:pPr>
        <w:spacing w:after="0" w:line="276" w:lineRule="auto"/>
        <w:ind w:left="4395"/>
        <w:rPr>
          <w:rFonts w:ascii="Arial" w:hAnsi="Arial" w:cs="Arial"/>
        </w:rPr>
      </w:pPr>
      <w:r w:rsidRPr="00FC4461">
        <w:rPr>
          <w:rFonts w:ascii="Arial" w:hAnsi="Arial" w:cs="Arial"/>
        </w:rPr>
        <w:t>do zarządzenia nr 0050/</w:t>
      </w:r>
      <w:r w:rsidR="006A4ACD">
        <w:rPr>
          <w:rFonts w:ascii="Arial" w:hAnsi="Arial" w:cs="Arial"/>
        </w:rPr>
        <w:t>145</w:t>
      </w:r>
      <w:r w:rsidRPr="00FC4461">
        <w:rPr>
          <w:rFonts w:ascii="Arial" w:hAnsi="Arial" w:cs="Arial"/>
        </w:rPr>
        <w:t>/2023</w:t>
      </w:r>
    </w:p>
    <w:p w14:paraId="205348E1" w14:textId="77777777" w:rsidR="00600172" w:rsidRPr="00FC4461" w:rsidRDefault="00600172" w:rsidP="00A47E3F">
      <w:pPr>
        <w:spacing w:after="0" w:line="276" w:lineRule="auto"/>
        <w:ind w:left="4395"/>
        <w:rPr>
          <w:rFonts w:ascii="Arial" w:hAnsi="Arial" w:cs="Arial"/>
        </w:rPr>
      </w:pPr>
      <w:r w:rsidRPr="00FC4461">
        <w:rPr>
          <w:rFonts w:ascii="Arial" w:hAnsi="Arial" w:cs="Arial"/>
        </w:rPr>
        <w:t>Prezydenta Miasta Rzeszowa</w:t>
      </w:r>
    </w:p>
    <w:p w14:paraId="361F959D" w14:textId="7C0CCF7B" w:rsidR="00600172" w:rsidRPr="00FC4461" w:rsidRDefault="00600172" w:rsidP="00A47E3F">
      <w:pPr>
        <w:spacing w:after="0" w:line="276" w:lineRule="auto"/>
        <w:ind w:left="4395"/>
        <w:rPr>
          <w:rFonts w:ascii="Arial" w:hAnsi="Arial" w:cs="Arial"/>
        </w:rPr>
      </w:pPr>
      <w:r w:rsidRPr="00FC4461">
        <w:rPr>
          <w:rFonts w:ascii="Arial" w:hAnsi="Arial" w:cs="Arial"/>
        </w:rPr>
        <w:t xml:space="preserve">z dnia </w:t>
      </w:r>
      <w:r w:rsidR="006A4ACD">
        <w:rPr>
          <w:rFonts w:ascii="Arial" w:hAnsi="Arial" w:cs="Arial"/>
        </w:rPr>
        <w:t>6</w:t>
      </w:r>
      <w:r w:rsidR="00CE3A5A" w:rsidRPr="00FC4461">
        <w:rPr>
          <w:rFonts w:ascii="Arial" w:hAnsi="Arial" w:cs="Arial"/>
        </w:rPr>
        <w:t xml:space="preserve"> kwietnia </w:t>
      </w:r>
      <w:r w:rsidRPr="00FC4461">
        <w:rPr>
          <w:rFonts w:ascii="Arial" w:hAnsi="Arial" w:cs="Arial"/>
        </w:rPr>
        <w:t>2023 r.</w:t>
      </w:r>
    </w:p>
    <w:p w14:paraId="74BB7283" w14:textId="77777777" w:rsidR="00600172" w:rsidRPr="00FC4461" w:rsidRDefault="00600172" w:rsidP="00A47E3F">
      <w:pPr>
        <w:spacing w:after="0" w:line="276" w:lineRule="auto"/>
        <w:ind w:left="360"/>
        <w:jc w:val="center"/>
        <w:rPr>
          <w:rFonts w:ascii="Arial" w:hAnsi="Arial" w:cs="Arial"/>
        </w:rPr>
      </w:pPr>
    </w:p>
    <w:p w14:paraId="5624FA8F" w14:textId="77777777" w:rsidR="00600172" w:rsidRPr="00FC4461" w:rsidRDefault="00600172" w:rsidP="00A47E3F">
      <w:pPr>
        <w:spacing w:after="0" w:line="276" w:lineRule="auto"/>
        <w:ind w:left="360"/>
        <w:jc w:val="center"/>
        <w:rPr>
          <w:rFonts w:ascii="Arial" w:hAnsi="Arial" w:cs="Arial"/>
          <w:b/>
        </w:rPr>
      </w:pPr>
      <w:r w:rsidRPr="00FC4461">
        <w:rPr>
          <w:rFonts w:ascii="Arial" w:hAnsi="Arial" w:cs="Arial"/>
          <w:b/>
        </w:rPr>
        <w:t>OGŁOSZENIE</w:t>
      </w:r>
    </w:p>
    <w:p w14:paraId="63AD1A3C" w14:textId="77777777" w:rsidR="00600172" w:rsidRPr="00FC4461" w:rsidRDefault="00600172" w:rsidP="00A47E3F">
      <w:pPr>
        <w:spacing w:after="0" w:line="276" w:lineRule="auto"/>
        <w:ind w:left="360"/>
        <w:jc w:val="center"/>
        <w:rPr>
          <w:rFonts w:ascii="Arial" w:hAnsi="Arial" w:cs="Arial"/>
          <w:b/>
        </w:rPr>
      </w:pPr>
      <w:r w:rsidRPr="00FC4461">
        <w:rPr>
          <w:rFonts w:ascii="Arial" w:hAnsi="Arial" w:cs="Arial"/>
          <w:b/>
        </w:rPr>
        <w:t>PREZYDENT MIASTA RZESZOWA</w:t>
      </w:r>
    </w:p>
    <w:p w14:paraId="02D46B48" w14:textId="77777777" w:rsidR="00600172" w:rsidRPr="00FC4461" w:rsidRDefault="00600172" w:rsidP="00A47E3F">
      <w:pPr>
        <w:spacing w:after="0" w:line="276" w:lineRule="auto"/>
        <w:ind w:left="360"/>
        <w:jc w:val="center"/>
        <w:rPr>
          <w:rFonts w:ascii="Arial" w:hAnsi="Arial" w:cs="Arial"/>
        </w:rPr>
      </w:pPr>
    </w:p>
    <w:p w14:paraId="081C84C4" w14:textId="13AC1AEE" w:rsidR="00600172" w:rsidRPr="00FC4461" w:rsidRDefault="00600172" w:rsidP="00A47E3F">
      <w:pPr>
        <w:spacing w:after="0" w:line="276" w:lineRule="auto"/>
        <w:rPr>
          <w:rFonts w:ascii="Arial" w:hAnsi="Arial" w:cs="Arial"/>
        </w:rPr>
      </w:pPr>
      <w:r w:rsidRPr="00FC4461">
        <w:rPr>
          <w:rFonts w:ascii="Arial" w:hAnsi="Arial" w:cs="Arial"/>
        </w:rPr>
        <w:t xml:space="preserve">ogłasza nabór kandydatów na przedstawicieli organizacji pozarządowych oraz podmiotów, o których mowa w art. 3 ust. 3 ustawy o działalności pożytku publicznego i o wolontariacie w Komisji konkursowej opiniującej oferty </w:t>
      </w:r>
      <w:r w:rsidR="000026E3" w:rsidRPr="00FC4461">
        <w:rPr>
          <w:rFonts w:ascii="Arial" w:hAnsi="Arial" w:cs="Arial"/>
        </w:rPr>
        <w:t>na realizację w 2023 roku zadania publicznego w</w:t>
      </w:r>
      <w:r w:rsidR="001C7BDD" w:rsidRPr="00FC4461">
        <w:rPr>
          <w:rFonts w:ascii="Arial" w:hAnsi="Arial" w:cs="Arial"/>
        </w:rPr>
        <w:t> </w:t>
      </w:r>
      <w:r w:rsidR="000026E3" w:rsidRPr="00FC4461">
        <w:rPr>
          <w:rFonts w:ascii="Arial" w:hAnsi="Arial" w:cs="Arial"/>
        </w:rPr>
        <w:t>zakresie działalności na rzecz osób w wieku emerytalnym</w:t>
      </w:r>
      <w:r w:rsidR="001C7BDD" w:rsidRPr="00FC4461">
        <w:rPr>
          <w:rFonts w:ascii="Arial" w:hAnsi="Arial" w:cs="Arial"/>
        </w:rPr>
        <w:t>.</w:t>
      </w:r>
      <w:r w:rsidR="000026E3" w:rsidRPr="00FC4461">
        <w:rPr>
          <w:rFonts w:ascii="Arial" w:hAnsi="Arial" w:cs="Arial"/>
        </w:rPr>
        <w:t xml:space="preserve"> </w:t>
      </w:r>
    </w:p>
    <w:p w14:paraId="0A8AF241" w14:textId="77777777" w:rsidR="001C7BDD" w:rsidRPr="00FC4461" w:rsidRDefault="001C7BDD" w:rsidP="00A47E3F">
      <w:pPr>
        <w:spacing w:after="0" w:line="276" w:lineRule="auto"/>
        <w:rPr>
          <w:rFonts w:ascii="Arial" w:hAnsi="Arial" w:cs="Arial"/>
        </w:rPr>
      </w:pPr>
    </w:p>
    <w:p w14:paraId="2F4F6395" w14:textId="77777777" w:rsidR="001C7BDD" w:rsidRPr="00FC4461" w:rsidRDefault="001C7BDD" w:rsidP="00A47E3F">
      <w:pPr>
        <w:spacing w:after="0" w:line="276" w:lineRule="auto"/>
        <w:rPr>
          <w:rFonts w:ascii="Arial" w:hAnsi="Arial" w:cs="Arial"/>
        </w:rPr>
      </w:pPr>
    </w:p>
    <w:p w14:paraId="5C0BC5D4" w14:textId="77777777" w:rsidR="00600172" w:rsidRPr="00FC4461" w:rsidRDefault="00600172" w:rsidP="00A47E3F">
      <w:pPr>
        <w:pStyle w:val="Akapitzlist"/>
        <w:widowControl w:val="0"/>
        <w:numPr>
          <w:ilvl w:val="0"/>
          <w:numId w:val="16"/>
        </w:numPr>
        <w:autoSpaceDE w:val="0"/>
        <w:autoSpaceDN w:val="0"/>
        <w:adjustRightInd w:val="0"/>
        <w:spacing w:line="276" w:lineRule="auto"/>
        <w:ind w:left="567" w:hanging="567"/>
        <w:contextualSpacing/>
        <w:jc w:val="left"/>
        <w:rPr>
          <w:rFonts w:ascii="Arial" w:hAnsi="Arial" w:cs="Arial"/>
          <w:sz w:val="22"/>
          <w:szCs w:val="22"/>
        </w:rPr>
      </w:pPr>
      <w:r w:rsidRPr="00FC4461">
        <w:rPr>
          <w:rFonts w:ascii="Arial" w:hAnsi="Arial" w:cs="Arial"/>
          <w:sz w:val="22"/>
          <w:szCs w:val="22"/>
        </w:rPr>
        <w:t>Kandydatami na przedstawicieli organizacji pozarządowych do Komisji konkursowej mogą być członkowie organizacji pozarządowych lub podmiotów wymienionych w art. 3 ust. 3 ustawy z dnia 24 kwietnia 2003 r. o działalności pożytku publicznego i o wolontariacie, prowadzących działalność na terenie miasta Rzeszowa oraz osoby wskazane przez te organizacje (niebędące ich członkami).</w:t>
      </w:r>
    </w:p>
    <w:p w14:paraId="4AB136BF" w14:textId="77777777" w:rsidR="00600172" w:rsidRPr="00FC4461" w:rsidRDefault="00600172" w:rsidP="00A47E3F">
      <w:pPr>
        <w:pStyle w:val="Akapitzlist"/>
        <w:widowControl w:val="0"/>
        <w:numPr>
          <w:ilvl w:val="0"/>
          <w:numId w:val="16"/>
        </w:numPr>
        <w:autoSpaceDE w:val="0"/>
        <w:autoSpaceDN w:val="0"/>
        <w:adjustRightInd w:val="0"/>
        <w:spacing w:line="276" w:lineRule="auto"/>
        <w:ind w:left="567" w:hanging="567"/>
        <w:contextualSpacing/>
        <w:jc w:val="left"/>
        <w:rPr>
          <w:rFonts w:ascii="Arial" w:hAnsi="Arial" w:cs="Arial"/>
          <w:sz w:val="22"/>
          <w:szCs w:val="22"/>
        </w:rPr>
      </w:pPr>
      <w:r w:rsidRPr="00FC4461">
        <w:rPr>
          <w:rFonts w:ascii="Arial" w:hAnsi="Arial" w:cs="Arial"/>
          <w:sz w:val="22"/>
          <w:szCs w:val="22"/>
        </w:rPr>
        <w:t>Kandydaci na przedstawicieli organizacji muszą spełniać łącznie następujące kryteria:</w:t>
      </w:r>
    </w:p>
    <w:p w14:paraId="0B8E2A56" w14:textId="77777777" w:rsidR="00600172" w:rsidRPr="00FC4461" w:rsidRDefault="00600172" w:rsidP="00A47E3F">
      <w:pPr>
        <w:pStyle w:val="Akapitzlist"/>
        <w:widowControl w:val="0"/>
        <w:numPr>
          <w:ilvl w:val="0"/>
          <w:numId w:val="17"/>
        </w:numPr>
        <w:autoSpaceDE w:val="0"/>
        <w:autoSpaceDN w:val="0"/>
        <w:adjustRightInd w:val="0"/>
        <w:spacing w:line="276" w:lineRule="auto"/>
        <w:ind w:left="1134" w:hanging="567"/>
        <w:contextualSpacing/>
        <w:jc w:val="left"/>
        <w:rPr>
          <w:rFonts w:ascii="Arial" w:hAnsi="Arial" w:cs="Arial"/>
          <w:sz w:val="22"/>
          <w:szCs w:val="22"/>
        </w:rPr>
      </w:pPr>
      <w:r w:rsidRPr="00FC4461">
        <w:rPr>
          <w:rFonts w:ascii="Arial" w:hAnsi="Arial" w:cs="Arial"/>
          <w:sz w:val="22"/>
          <w:szCs w:val="22"/>
        </w:rPr>
        <w:t>są obywatelami RP i korzystają z pełni praw publicznych;</w:t>
      </w:r>
    </w:p>
    <w:p w14:paraId="67FADCC3" w14:textId="77777777" w:rsidR="00600172" w:rsidRPr="00FC4461" w:rsidRDefault="00600172" w:rsidP="00A47E3F">
      <w:pPr>
        <w:pStyle w:val="Akapitzlist"/>
        <w:widowControl w:val="0"/>
        <w:numPr>
          <w:ilvl w:val="0"/>
          <w:numId w:val="17"/>
        </w:numPr>
        <w:autoSpaceDE w:val="0"/>
        <w:autoSpaceDN w:val="0"/>
        <w:adjustRightInd w:val="0"/>
        <w:spacing w:line="276" w:lineRule="auto"/>
        <w:ind w:left="1134" w:hanging="567"/>
        <w:contextualSpacing/>
        <w:jc w:val="left"/>
        <w:rPr>
          <w:rFonts w:ascii="Arial" w:hAnsi="Arial" w:cs="Arial"/>
          <w:sz w:val="22"/>
          <w:szCs w:val="22"/>
        </w:rPr>
      </w:pPr>
      <w:r w:rsidRPr="00FC4461">
        <w:rPr>
          <w:rFonts w:ascii="Arial" w:hAnsi="Arial" w:cs="Arial"/>
          <w:sz w:val="22"/>
          <w:szCs w:val="22"/>
        </w:rPr>
        <w:t>nie reprezentują organizacji biorących udział w konkursie;</w:t>
      </w:r>
    </w:p>
    <w:p w14:paraId="1DF41589" w14:textId="491DFA2A" w:rsidR="00600172" w:rsidRPr="00FC4461" w:rsidRDefault="00600172" w:rsidP="00A47E3F">
      <w:pPr>
        <w:pStyle w:val="Akapitzlist"/>
        <w:widowControl w:val="0"/>
        <w:numPr>
          <w:ilvl w:val="0"/>
          <w:numId w:val="17"/>
        </w:numPr>
        <w:autoSpaceDE w:val="0"/>
        <w:autoSpaceDN w:val="0"/>
        <w:adjustRightInd w:val="0"/>
        <w:spacing w:line="276" w:lineRule="auto"/>
        <w:ind w:left="1134" w:hanging="567"/>
        <w:contextualSpacing/>
        <w:jc w:val="left"/>
        <w:rPr>
          <w:rFonts w:ascii="Arial" w:hAnsi="Arial" w:cs="Arial"/>
          <w:sz w:val="22"/>
          <w:szCs w:val="22"/>
        </w:rPr>
      </w:pPr>
      <w:r w:rsidRPr="00FC4461">
        <w:rPr>
          <w:rFonts w:ascii="Arial" w:hAnsi="Arial" w:cs="Arial"/>
          <w:sz w:val="22"/>
          <w:szCs w:val="22"/>
        </w:rPr>
        <w:t>nie podlegają wyłączeniu na zasadach określonych w art. 24 ustawy z dnia 14 czerwca 1960 r. - Kodeksu postępowania administracyjnego;</w:t>
      </w:r>
    </w:p>
    <w:p w14:paraId="37EAE370" w14:textId="77777777" w:rsidR="00600172" w:rsidRPr="00FC4461" w:rsidRDefault="00600172" w:rsidP="00A47E3F">
      <w:pPr>
        <w:pStyle w:val="Akapitzlist"/>
        <w:widowControl w:val="0"/>
        <w:numPr>
          <w:ilvl w:val="0"/>
          <w:numId w:val="17"/>
        </w:numPr>
        <w:autoSpaceDE w:val="0"/>
        <w:autoSpaceDN w:val="0"/>
        <w:adjustRightInd w:val="0"/>
        <w:spacing w:line="276" w:lineRule="auto"/>
        <w:ind w:left="1134" w:hanging="567"/>
        <w:contextualSpacing/>
        <w:jc w:val="left"/>
        <w:rPr>
          <w:rFonts w:ascii="Arial" w:hAnsi="Arial" w:cs="Arial"/>
          <w:sz w:val="22"/>
          <w:szCs w:val="22"/>
        </w:rPr>
      </w:pPr>
      <w:r w:rsidRPr="00FC4461">
        <w:rPr>
          <w:rFonts w:ascii="Arial" w:hAnsi="Arial" w:cs="Arial"/>
          <w:sz w:val="22"/>
          <w:szCs w:val="22"/>
        </w:rPr>
        <w:t>mają doświadczenie w zakresie realizacji zadań publicznych, objętych przedmiotem prac Komisji konkursowej;</w:t>
      </w:r>
    </w:p>
    <w:p w14:paraId="49242225" w14:textId="77777777" w:rsidR="00600172" w:rsidRPr="00FC4461" w:rsidRDefault="00600172" w:rsidP="00A47E3F">
      <w:pPr>
        <w:pStyle w:val="Akapitzlist"/>
        <w:widowControl w:val="0"/>
        <w:numPr>
          <w:ilvl w:val="0"/>
          <w:numId w:val="17"/>
        </w:numPr>
        <w:autoSpaceDE w:val="0"/>
        <w:autoSpaceDN w:val="0"/>
        <w:adjustRightInd w:val="0"/>
        <w:spacing w:line="276" w:lineRule="auto"/>
        <w:ind w:left="1134" w:hanging="567"/>
        <w:contextualSpacing/>
        <w:jc w:val="left"/>
        <w:rPr>
          <w:rFonts w:ascii="Arial" w:hAnsi="Arial" w:cs="Arial"/>
          <w:sz w:val="22"/>
          <w:szCs w:val="22"/>
        </w:rPr>
      </w:pPr>
      <w:r w:rsidRPr="00FC4461">
        <w:rPr>
          <w:rFonts w:ascii="Arial" w:hAnsi="Arial" w:cs="Arial"/>
          <w:sz w:val="22"/>
          <w:szCs w:val="22"/>
        </w:rPr>
        <w:t>nie pozostają wobec wnioskodawców biorących udział w konkursie w takim stosunku prawnym lub faktycznym, który mógłby budzić uzasadnione wątpliwości, co do ich bezstronności;</w:t>
      </w:r>
    </w:p>
    <w:p w14:paraId="0A3EB2D9" w14:textId="353C633C" w:rsidR="00600172" w:rsidRPr="00FC4461" w:rsidRDefault="00600172" w:rsidP="00A47E3F">
      <w:pPr>
        <w:pStyle w:val="Akapitzlist"/>
        <w:widowControl w:val="0"/>
        <w:numPr>
          <w:ilvl w:val="0"/>
          <w:numId w:val="16"/>
        </w:numPr>
        <w:autoSpaceDE w:val="0"/>
        <w:autoSpaceDN w:val="0"/>
        <w:adjustRightInd w:val="0"/>
        <w:spacing w:line="276" w:lineRule="auto"/>
        <w:ind w:left="567" w:hanging="567"/>
        <w:contextualSpacing/>
        <w:jc w:val="left"/>
        <w:rPr>
          <w:rFonts w:ascii="Arial" w:hAnsi="Arial" w:cs="Arial"/>
          <w:sz w:val="22"/>
          <w:szCs w:val="22"/>
        </w:rPr>
      </w:pPr>
      <w:r w:rsidRPr="00FC4461">
        <w:rPr>
          <w:rFonts w:ascii="Arial" w:hAnsi="Arial" w:cs="Arial"/>
          <w:sz w:val="22"/>
          <w:szCs w:val="22"/>
        </w:rPr>
        <w:t>Kandydatów na przedstawicieli organizacji do Komisji konkursowej zgłasza się na formularzu, stanowiącym załącznik do niniejszego ogłoszenia, dostępnym na stronie internetowej Urzędu Miasta Rzeszowa, w terminie 7 dni, licząc od daty ukazania się niniejszego ogłoszenia.</w:t>
      </w:r>
    </w:p>
    <w:p w14:paraId="225FD44C" w14:textId="77777777" w:rsidR="00600172" w:rsidRPr="00FC4461" w:rsidRDefault="00600172" w:rsidP="00A47E3F">
      <w:pPr>
        <w:pStyle w:val="Akapitzlist"/>
        <w:widowControl w:val="0"/>
        <w:numPr>
          <w:ilvl w:val="0"/>
          <w:numId w:val="16"/>
        </w:numPr>
        <w:autoSpaceDE w:val="0"/>
        <w:autoSpaceDN w:val="0"/>
        <w:adjustRightInd w:val="0"/>
        <w:spacing w:line="276" w:lineRule="auto"/>
        <w:ind w:left="567" w:hanging="567"/>
        <w:contextualSpacing/>
        <w:jc w:val="left"/>
        <w:rPr>
          <w:rFonts w:ascii="Arial" w:hAnsi="Arial" w:cs="Arial"/>
          <w:sz w:val="22"/>
          <w:szCs w:val="22"/>
        </w:rPr>
      </w:pPr>
      <w:r w:rsidRPr="00FC4461">
        <w:rPr>
          <w:rFonts w:ascii="Arial" w:hAnsi="Arial" w:cs="Arial"/>
          <w:sz w:val="22"/>
          <w:szCs w:val="22"/>
        </w:rPr>
        <w:t>Organizacja może zgłosić jednego kandydata. Dopuszcza się możliwość zgłoszenia wspólnego kandydata przez więcej niż jedną organizację.</w:t>
      </w:r>
    </w:p>
    <w:p w14:paraId="51603A8E" w14:textId="0E75FE74" w:rsidR="00600172" w:rsidRPr="00FC4461" w:rsidRDefault="00600172" w:rsidP="00A47E3F">
      <w:pPr>
        <w:pStyle w:val="Akapitzlist"/>
        <w:widowControl w:val="0"/>
        <w:numPr>
          <w:ilvl w:val="0"/>
          <w:numId w:val="16"/>
        </w:numPr>
        <w:autoSpaceDE w:val="0"/>
        <w:autoSpaceDN w:val="0"/>
        <w:adjustRightInd w:val="0"/>
        <w:spacing w:line="276" w:lineRule="auto"/>
        <w:ind w:left="567" w:hanging="567"/>
        <w:contextualSpacing/>
        <w:jc w:val="left"/>
        <w:rPr>
          <w:rFonts w:ascii="Arial" w:hAnsi="Arial" w:cs="Arial"/>
          <w:sz w:val="22"/>
          <w:szCs w:val="22"/>
        </w:rPr>
      </w:pPr>
      <w:r w:rsidRPr="00FC4461">
        <w:rPr>
          <w:rFonts w:ascii="Arial" w:hAnsi="Arial" w:cs="Arial"/>
          <w:sz w:val="22"/>
          <w:szCs w:val="22"/>
        </w:rPr>
        <w:t>Pisemne zgłoszenia kandydatów na przedstawicieli organizacji do Komisji konkursowej należy składać w sekretariacie Wydziału Polityki Społecznej Urzędu Miasta Rzeszowa, ul. 3 Maja 13, pok. 201.</w:t>
      </w:r>
    </w:p>
    <w:p w14:paraId="73B33658" w14:textId="77777777" w:rsidR="00600172" w:rsidRPr="00FC4461" w:rsidRDefault="00600172" w:rsidP="00A47E3F">
      <w:pPr>
        <w:pStyle w:val="Akapitzlist"/>
        <w:widowControl w:val="0"/>
        <w:numPr>
          <w:ilvl w:val="0"/>
          <w:numId w:val="16"/>
        </w:numPr>
        <w:autoSpaceDE w:val="0"/>
        <w:autoSpaceDN w:val="0"/>
        <w:adjustRightInd w:val="0"/>
        <w:spacing w:line="276" w:lineRule="auto"/>
        <w:ind w:left="567" w:hanging="567"/>
        <w:contextualSpacing/>
        <w:jc w:val="left"/>
        <w:rPr>
          <w:rFonts w:ascii="Arial" w:hAnsi="Arial" w:cs="Arial"/>
          <w:sz w:val="22"/>
          <w:szCs w:val="22"/>
        </w:rPr>
      </w:pPr>
      <w:r w:rsidRPr="00FC4461">
        <w:rPr>
          <w:rFonts w:ascii="Arial" w:hAnsi="Arial" w:cs="Arial"/>
          <w:sz w:val="22"/>
          <w:szCs w:val="22"/>
        </w:rPr>
        <w:t>Nie będą brane pod uwagę zgłoszenia kandydatów na przedstawicieli organizacji do Komisji konkursowej:</w:t>
      </w:r>
    </w:p>
    <w:p w14:paraId="3D38C93A" w14:textId="77777777" w:rsidR="00600172" w:rsidRPr="00FC4461" w:rsidRDefault="00600172" w:rsidP="00A47E3F">
      <w:pPr>
        <w:pStyle w:val="Akapitzlist"/>
        <w:widowControl w:val="0"/>
        <w:numPr>
          <w:ilvl w:val="0"/>
          <w:numId w:val="18"/>
        </w:numPr>
        <w:autoSpaceDE w:val="0"/>
        <w:autoSpaceDN w:val="0"/>
        <w:adjustRightInd w:val="0"/>
        <w:spacing w:line="276" w:lineRule="auto"/>
        <w:ind w:left="1134" w:hanging="567"/>
        <w:contextualSpacing/>
        <w:jc w:val="left"/>
        <w:rPr>
          <w:rFonts w:ascii="Arial" w:hAnsi="Arial" w:cs="Arial"/>
          <w:sz w:val="22"/>
          <w:szCs w:val="22"/>
        </w:rPr>
      </w:pPr>
      <w:r w:rsidRPr="00FC4461">
        <w:rPr>
          <w:rFonts w:ascii="Arial" w:hAnsi="Arial" w:cs="Arial"/>
          <w:sz w:val="22"/>
          <w:szCs w:val="22"/>
        </w:rPr>
        <w:t>niekompletne,</w:t>
      </w:r>
    </w:p>
    <w:p w14:paraId="468C8844" w14:textId="77777777" w:rsidR="00600172" w:rsidRPr="00FC4461" w:rsidRDefault="00600172" w:rsidP="00A47E3F">
      <w:pPr>
        <w:pStyle w:val="Akapitzlist"/>
        <w:widowControl w:val="0"/>
        <w:numPr>
          <w:ilvl w:val="0"/>
          <w:numId w:val="18"/>
        </w:numPr>
        <w:autoSpaceDE w:val="0"/>
        <w:autoSpaceDN w:val="0"/>
        <w:adjustRightInd w:val="0"/>
        <w:spacing w:line="276" w:lineRule="auto"/>
        <w:ind w:left="1134" w:hanging="567"/>
        <w:contextualSpacing/>
        <w:jc w:val="left"/>
        <w:rPr>
          <w:rFonts w:ascii="Arial" w:hAnsi="Arial" w:cs="Arial"/>
          <w:sz w:val="22"/>
          <w:szCs w:val="22"/>
        </w:rPr>
      </w:pPr>
      <w:r w:rsidRPr="00FC4461">
        <w:rPr>
          <w:rFonts w:ascii="Arial" w:hAnsi="Arial" w:cs="Arial"/>
          <w:sz w:val="22"/>
          <w:szCs w:val="22"/>
        </w:rPr>
        <w:t>złożone w innej formie, niż określona w ust. 3,</w:t>
      </w:r>
    </w:p>
    <w:p w14:paraId="18547C83" w14:textId="77777777" w:rsidR="00600172" w:rsidRPr="00FC4461" w:rsidRDefault="00600172" w:rsidP="00A47E3F">
      <w:pPr>
        <w:pStyle w:val="Akapitzlist"/>
        <w:widowControl w:val="0"/>
        <w:numPr>
          <w:ilvl w:val="0"/>
          <w:numId w:val="18"/>
        </w:numPr>
        <w:autoSpaceDE w:val="0"/>
        <w:autoSpaceDN w:val="0"/>
        <w:adjustRightInd w:val="0"/>
        <w:spacing w:line="276" w:lineRule="auto"/>
        <w:ind w:left="1134" w:hanging="567"/>
        <w:contextualSpacing/>
        <w:jc w:val="left"/>
        <w:rPr>
          <w:rFonts w:ascii="Arial" w:hAnsi="Arial" w:cs="Arial"/>
          <w:sz w:val="22"/>
          <w:szCs w:val="22"/>
        </w:rPr>
      </w:pPr>
      <w:r w:rsidRPr="00FC4461">
        <w:rPr>
          <w:rFonts w:ascii="Arial" w:hAnsi="Arial" w:cs="Arial"/>
          <w:sz w:val="22"/>
          <w:szCs w:val="22"/>
        </w:rPr>
        <w:t>złożone po terminie określonym w ust. 3.</w:t>
      </w:r>
    </w:p>
    <w:p w14:paraId="7C395EF7" w14:textId="77777777" w:rsidR="00600172" w:rsidRPr="00FC4461" w:rsidRDefault="00600172" w:rsidP="00A47E3F">
      <w:pPr>
        <w:spacing w:after="0" w:line="276" w:lineRule="auto"/>
        <w:ind w:left="1134" w:hanging="567"/>
        <w:rPr>
          <w:rFonts w:ascii="Arial" w:hAnsi="Arial" w:cs="Arial"/>
        </w:rPr>
        <w:sectPr w:rsidR="00600172" w:rsidRPr="00FC4461">
          <w:pgSz w:w="11906" w:h="16838"/>
          <w:pgMar w:top="1417" w:right="1417" w:bottom="1417" w:left="1417" w:header="708" w:footer="708" w:gutter="0"/>
          <w:cols w:space="708"/>
          <w:docGrid w:linePitch="360"/>
        </w:sectPr>
      </w:pPr>
    </w:p>
    <w:p w14:paraId="034EBDB7" w14:textId="402A27FC" w:rsidR="00E52D32" w:rsidRPr="00FC4461" w:rsidRDefault="00600172" w:rsidP="00E52D32">
      <w:pPr>
        <w:spacing w:after="0" w:line="276" w:lineRule="auto"/>
        <w:ind w:left="4395"/>
        <w:rPr>
          <w:rFonts w:ascii="Arial" w:eastAsia="Times New Roman" w:hAnsi="Arial" w:cs="Arial"/>
          <w:bCs/>
          <w:lang w:eastAsia="pl-PL"/>
        </w:rPr>
      </w:pPr>
      <w:r w:rsidRPr="00FC4461">
        <w:rPr>
          <w:rFonts w:ascii="Arial" w:eastAsia="Times New Roman" w:hAnsi="Arial" w:cs="Arial"/>
          <w:bCs/>
          <w:lang w:eastAsia="pl-PL"/>
        </w:rPr>
        <w:lastRenderedPageBreak/>
        <w:t xml:space="preserve">Załącznik do ogłoszenia Prezydenta Miasta Rzeszowa </w:t>
      </w:r>
      <w:r w:rsidR="00251F8A" w:rsidRPr="00FC4461">
        <w:rPr>
          <w:rFonts w:ascii="Arial" w:eastAsia="Times New Roman" w:hAnsi="Arial" w:cs="Arial"/>
          <w:bCs/>
          <w:lang w:eastAsia="pl-PL"/>
        </w:rPr>
        <w:t xml:space="preserve">o naborze </w:t>
      </w:r>
      <w:r w:rsidRPr="00FC4461">
        <w:rPr>
          <w:rFonts w:ascii="Arial" w:eastAsia="Times New Roman" w:hAnsi="Arial" w:cs="Arial"/>
          <w:bCs/>
          <w:lang w:eastAsia="pl-PL"/>
        </w:rPr>
        <w:t>kandydatów na przedstawicieli organizacji pozarządowych oraz podmiotów, o</w:t>
      </w:r>
      <w:r w:rsidR="00251F8A" w:rsidRPr="00FC4461">
        <w:rPr>
          <w:rFonts w:ascii="Arial" w:eastAsia="Times New Roman" w:hAnsi="Arial" w:cs="Arial"/>
          <w:bCs/>
          <w:lang w:eastAsia="pl-PL"/>
        </w:rPr>
        <w:t> </w:t>
      </w:r>
      <w:r w:rsidRPr="00FC4461">
        <w:rPr>
          <w:rFonts w:ascii="Arial" w:eastAsia="Times New Roman" w:hAnsi="Arial" w:cs="Arial"/>
          <w:bCs/>
          <w:lang w:eastAsia="pl-PL"/>
        </w:rPr>
        <w:t xml:space="preserve">których mowa w art. 3 ust. 3 ustawy o działalności pożytku publicznego i o wolontariacie w </w:t>
      </w:r>
      <w:r w:rsidR="00E52D32" w:rsidRPr="00FC4461">
        <w:rPr>
          <w:rFonts w:ascii="Arial" w:eastAsia="Times New Roman" w:hAnsi="Arial" w:cs="Arial"/>
          <w:bCs/>
          <w:lang w:eastAsia="pl-PL"/>
        </w:rPr>
        <w:t xml:space="preserve">Komisji konkursowej opiniującej oferty na realizację w 2023 roku zadania publicznego w zakresie działalności na rzecz osób w wieku emerytalnym. </w:t>
      </w:r>
    </w:p>
    <w:p w14:paraId="7ED0BCE4" w14:textId="77777777" w:rsidR="00E52D32" w:rsidRPr="00FC4461" w:rsidRDefault="00E52D32" w:rsidP="00E52D32">
      <w:pPr>
        <w:spacing w:after="0" w:line="276" w:lineRule="auto"/>
        <w:ind w:left="4395"/>
        <w:rPr>
          <w:rFonts w:ascii="Arial" w:eastAsia="Times New Roman" w:hAnsi="Arial" w:cs="Arial"/>
          <w:bCs/>
          <w:lang w:eastAsia="pl-PL"/>
        </w:rPr>
      </w:pPr>
    </w:p>
    <w:p w14:paraId="62C79F2C" w14:textId="77777777" w:rsidR="00600172" w:rsidRPr="00FC4461" w:rsidRDefault="00600172" w:rsidP="00A47E3F">
      <w:pPr>
        <w:pStyle w:val="Nagwek5"/>
        <w:spacing w:before="0" w:after="0" w:line="276" w:lineRule="auto"/>
        <w:rPr>
          <w:rFonts w:ascii="Arial" w:hAnsi="Arial" w:cs="Arial"/>
          <w:bCs w:val="0"/>
          <w:i w:val="0"/>
          <w:iCs w:val="0"/>
          <w:sz w:val="22"/>
          <w:szCs w:val="22"/>
          <w:lang w:eastAsia="en-US"/>
        </w:rPr>
      </w:pPr>
    </w:p>
    <w:p w14:paraId="3EE797C7" w14:textId="3138BC30" w:rsidR="00E52D32" w:rsidRPr="00FC4461" w:rsidRDefault="00600172" w:rsidP="00E52D32">
      <w:pPr>
        <w:pStyle w:val="Nagwek5"/>
        <w:spacing w:before="0" w:after="0" w:line="276" w:lineRule="auto"/>
        <w:jc w:val="center"/>
        <w:rPr>
          <w:rFonts w:ascii="Arial" w:hAnsi="Arial" w:cs="Arial"/>
          <w:sz w:val="22"/>
          <w:szCs w:val="22"/>
        </w:rPr>
      </w:pPr>
      <w:r w:rsidRPr="00FC4461">
        <w:rPr>
          <w:rFonts w:ascii="Arial" w:hAnsi="Arial" w:cs="Arial"/>
          <w:bCs w:val="0"/>
          <w:i w:val="0"/>
          <w:iCs w:val="0"/>
          <w:sz w:val="22"/>
          <w:szCs w:val="22"/>
          <w:lang w:eastAsia="en-US"/>
        </w:rPr>
        <w:t>Zgłoszenie kandydata do Komisji konkursowej</w:t>
      </w:r>
      <w:r w:rsidR="00E52D32" w:rsidRPr="00FC4461">
        <w:rPr>
          <w:rFonts w:ascii="Arial" w:hAnsi="Arial" w:cs="Arial"/>
          <w:bCs w:val="0"/>
          <w:i w:val="0"/>
          <w:iCs w:val="0"/>
          <w:sz w:val="22"/>
          <w:szCs w:val="22"/>
          <w:lang w:eastAsia="en-US"/>
        </w:rPr>
        <w:t xml:space="preserve"> opiniującej oferty na realizację w 2023 roku zadania publicznego w zakresie działalności na rzecz osób w wieku emerytalnym</w:t>
      </w:r>
      <w:r w:rsidR="00E52D32" w:rsidRPr="00FC4461">
        <w:rPr>
          <w:rFonts w:ascii="Arial" w:hAnsi="Arial" w:cs="Arial"/>
          <w:sz w:val="22"/>
          <w:szCs w:val="22"/>
        </w:rPr>
        <w:t xml:space="preserve">. </w:t>
      </w:r>
    </w:p>
    <w:p w14:paraId="0AB02958" w14:textId="77777777" w:rsidR="00E52D32" w:rsidRPr="00FC4461" w:rsidRDefault="00E52D32" w:rsidP="00E52D32">
      <w:pPr>
        <w:rPr>
          <w:rFonts w:ascii="Arial" w:hAnsi="Arial" w:cs="Arial"/>
          <w:lang w:eastAsia="pl-PL"/>
        </w:rPr>
      </w:pPr>
    </w:p>
    <w:p w14:paraId="6DACCD8A" w14:textId="77777777" w:rsidR="00600172" w:rsidRPr="00FC4461" w:rsidRDefault="00600172" w:rsidP="00A47E3F">
      <w:pPr>
        <w:spacing w:after="0" w:line="276" w:lineRule="auto"/>
        <w:rPr>
          <w:rFonts w:ascii="Arial" w:eastAsia="Times New Roman" w:hAnsi="Arial" w:cs="Arial"/>
          <w:b/>
          <w:lang w:eastAsia="pl-PL"/>
        </w:rPr>
      </w:pPr>
      <w:r w:rsidRPr="00FC4461">
        <w:rPr>
          <w:rFonts w:ascii="Arial" w:eastAsia="Times New Roman" w:hAnsi="Arial" w:cs="Arial"/>
          <w:b/>
          <w:lang w:eastAsia="pl-PL"/>
        </w:rPr>
        <w:t>Dane dotyczące kandydata/-ki na członka komisji:</w:t>
      </w:r>
    </w:p>
    <w:p w14:paraId="19561BB9" w14:textId="77777777" w:rsidR="00600172" w:rsidRPr="00FC4461" w:rsidRDefault="00600172" w:rsidP="00A47E3F">
      <w:pPr>
        <w:spacing w:after="0" w:line="276" w:lineRule="auto"/>
        <w:rPr>
          <w:rFonts w:ascii="Arial" w:eastAsia="Times New Roman" w:hAnsi="Arial" w:cs="Arial"/>
          <w:lang w:eastAsia="pl-PL"/>
        </w:rPr>
      </w:pPr>
    </w:p>
    <w:p w14:paraId="177253F6" w14:textId="011918CA" w:rsidR="00600172" w:rsidRPr="00FC4461" w:rsidRDefault="00600172" w:rsidP="00A47E3F">
      <w:pPr>
        <w:pStyle w:val="Akapitzlist"/>
        <w:numPr>
          <w:ilvl w:val="0"/>
          <w:numId w:val="19"/>
        </w:numPr>
        <w:spacing w:line="276" w:lineRule="auto"/>
        <w:ind w:left="567" w:hanging="567"/>
        <w:contextualSpacing/>
        <w:jc w:val="left"/>
        <w:rPr>
          <w:rFonts w:ascii="Arial" w:hAnsi="Arial" w:cs="Arial"/>
          <w:sz w:val="22"/>
          <w:szCs w:val="22"/>
        </w:rPr>
      </w:pPr>
      <w:r w:rsidRPr="00FC4461">
        <w:rPr>
          <w:rFonts w:ascii="Arial" w:hAnsi="Arial" w:cs="Arial"/>
          <w:bCs/>
          <w:sz w:val="22"/>
          <w:szCs w:val="22"/>
        </w:rPr>
        <w:t>Imię i nazwisko: ……………………………………………………………………………</w:t>
      </w:r>
    </w:p>
    <w:p w14:paraId="180BD059" w14:textId="06174039" w:rsidR="00600172" w:rsidRPr="00FC4461" w:rsidRDefault="00600172" w:rsidP="00A47E3F">
      <w:pPr>
        <w:pStyle w:val="Akapitzlist"/>
        <w:numPr>
          <w:ilvl w:val="0"/>
          <w:numId w:val="19"/>
        </w:numPr>
        <w:spacing w:line="276" w:lineRule="auto"/>
        <w:ind w:left="567" w:hanging="567"/>
        <w:contextualSpacing/>
        <w:jc w:val="left"/>
        <w:rPr>
          <w:rFonts w:ascii="Arial" w:hAnsi="Arial" w:cs="Arial"/>
          <w:bCs/>
          <w:sz w:val="22"/>
          <w:szCs w:val="22"/>
          <w:lang w:val="de-DE"/>
        </w:rPr>
      </w:pPr>
      <w:r w:rsidRPr="00FC4461">
        <w:rPr>
          <w:rFonts w:ascii="Arial" w:hAnsi="Arial" w:cs="Arial"/>
          <w:bCs/>
          <w:sz w:val="22"/>
          <w:szCs w:val="22"/>
        </w:rPr>
        <w:t>Telefon kontaktowy: …………………………………………………………………………</w:t>
      </w:r>
    </w:p>
    <w:p w14:paraId="1844A0DB" w14:textId="6F932790" w:rsidR="00600172" w:rsidRPr="00FC4461" w:rsidRDefault="00600172" w:rsidP="00A47E3F">
      <w:pPr>
        <w:pStyle w:val="Akapitzlist"/>
        <w:numPr>
          <w:ilvl w:val="0"/>
          <w:numId w:val="19"/>
        </w:numPr>
        <w:spacing w:line="276" w:lineRule="auto"/>
        <w:ind w:left="567" w:hanging="567"/>
        <w:contextualSpacing/>
        <w:jc w:val="left"/>
        <w:rPr>
          <w:rFonts w:ascii="Arial" w:hAnsi="Arial" w:cs="Arial"/>
          <w:bCs/>
          <w:sz w:val="22"/>
          <w:szCs w:val="22"/>
        </w:rPr>
      </w:pPr>
      <w:r w:rsidRPr="00FC4461">
        <w:rPr>
          <w:rFonts w:ascii="Arial" w:hAnsi="Arial" w:cs="Arial"/>
          <w:bCs/>
          <w:sz w:val="22"/>
          <w:szCs w:val="22"/>
          <w:lang w:val="de-DE"/>
        </w:rPr>
        <w:t>Adres email: ………………………………………………………………………………</w:t>
      </w:r>
    </w:p>
    <w:p w14:paraId="1BDB9FB8" w14:textId="1ACC0773" w:rsidR="00600172" w:rsidRPr="00FC4461" w:rsidRDefault="00600172" w:rsidP="00A47E3F">
      <w:pPr>
        <w:pStyle w:val="Akapitzlist"/>
        <w:numPr>
          <w:ilvl w:val="0"/>
          <w:numId w:val="19"/>
        </w:numPr>
        <w:spacing w:line="276" w:lineRule="auto"/>
        <w:ind w:left="567" w:hanging="567"/>
        <w:contextualSpacing/>
        <w:jc w:val="left"/>
        <w:rPr>
          <w:rFonts w:ascii="Arial" w:hAnsi="Arial" w:cs="Arial"/>
          <w:bCs/>
          <w:sz w:val="22"/>
          <w:szCs w:val="22"/>
        </w:rPr>
      </w:pPr>
      <w:r w:rsidRPr="00FC4461">
        <w:rPr>
          <w:rFonts w:ascii="Arial" w:hAnsi="Arial" w:cs="Arial"/>
          <w:bCs/>
          <w:sz w:val="22"/>
          <w:szCs w:val="22"/>
        </w:rPr>
        <w:t>Nazwa organizacji/podmiotu wskazującego kandydata/kę: ………………………………………………………………………………………………</w:t>
      </w:r>
      <w:r w:rsidR="00251F8A" w:rsidRPr="00FC4461">
        <w:rPr>
          <w:rFonts w:ascii="Arial" w:hAnsi="Arial" w:cs="Arial"/>
          <w:bCs/>
          <w:sz w:val="22"/>
          <w:szCs w:val="22"/>
        </w:rPr>
        <w:t>…</w:t>
      </w:r>
    </w:p>
    <w:p w14:paraId="538B051F" w14:textId="77777777" w:rsidR="00600172" w:rsidRPr="00FC4461" w:rsidRDefault="00600172" w:rsidP="00A47E3F">
      <w:pPr>
        <w:spacing w:after="0" w:line="276" w:lineRule="auto"/>
        <w:jc w:val="both"/>
        <w:rPr>
          <w:rFonts w:ascii="Arial" w:eastAsia="Times New Roman" w:hAnsi="Arial" w:cs="Arial"/>
          <w:b/>
          <w:lang w:eastAsia="pl-PL"/>
        </w:rPr>
      </w:pPr>
      <w:r w:rsidRPr="00FC4461">
        <w:rPr>
          <w:rFonts w:ascii="Arial" w:eastAsia="Times New Roman" w:hAnsi="Arial" w:cs="Arial"/>
          <w:b/>
          <w:lang w:eastAsia="pl-PL"/>
        </w:rPr>
        <w:t>Opis doświadczenia kandydata w realizacji przedsięwzięć/projektów we współpracy z organizacjami pozarządowymi:</w:t>
      </w:r>
    </w:p>
    <w:p w14:paraId="175067B5" w14:textId="77777777" w:rsidR="00600172" w:rsidRPr="00FC4461" w:rsidRDefault="00600172" w:rsidP="00A47E3F">
      <w:pPr>
        <w:spacing w:after="0" w:line="276" w:lineRule="auto"/>
        <w:jc w:val="both"/>
        <w:rPr>
          <w:rFonts w:ascii="Arial" w:eastAsia="Times New Roman" w:hAnsi="Arial" w:cs="Arial"/>
          <w:b/>
          <w:lang w:eastAsia="pl-PL"/>
        </w:rPr>
      </w:pPr>
    </w:p>
    <w:p w14:paraId="02A73E62" w14:textId="03317116" w:rsidR="00600172" w:rsidRPr="00FC4461" w:rsidRDefault="00600172" w:rsidP="00A47E3F">
      <w:pPr>
        <w:spacing w:after="0" w:line="276" w:lineRule="auto"/>
        <w:rPr>
          <w:rFonts w:ascii="Arial" w:eastAsia="Times New Roman" w:hAnsi="Arial" w:cs="Arial"/>
          <w:bCs/>
          <w:lang w:eastAsia="pl-PL"/>
        </w:rPr>
      </w:pPr>
      <w:r w:rsidRPr="00FC4461">
        <w:rPr>
          <w:rFonts w:ascii="Arial" w:eastAsia="Times New Roman" w:hAnsi="Arial" w:cs="Arial"/>
          <w:bCs/>
          <w:lang w:eastAsia="pl-PL"/>
        </w:rPr>
        <w:t>………………………………………………………………………………………………………………………………………………………………………………………………………………………………………………………………………………………………………………………………………………………</w:t>
      </w:r>
    </w:p>
    <w:p w14:paraId="6510EED8" w14:textId="77777777" w:rsidR="00600172" w:rsidRPr="00FC4461" w:rsidRDefault="00600172" w:rsidP="00A47E3F">
      <w:pPr>
        <w:spacing w:after="0" w:line="276" w:lineRule="auto"/>
        <w:rPr>
          <w:rFonts w:ascii="Arial" w:eastAsia="Times New Roman" w:hAnsi="Arial" w:cs="Arial"/>
          <w:b/>
          <w:lang w:eastAsia="pl-PL"/>
        </w:rPr>
      </w:pPr>
      <w:r w:rsidRPr="00FC4461">
        <w:rPr>
          <w:rFonts w:ascii="Arial" w:eastAsia="Times New Roman" w:hAnsi="Arial" w:cs="Arial"/>
          <w:b/>
          <w:lang w:eastAsia="pl-PL"/>
        </w:rPr>
        <w:t>Opis doświadczenia zawodowego kandydata w realizacji zadań w obszarze pożytku publicznego, w  ramach którego ubiega się o członkostwo w komisji:</w:t>
      </w:r>
    </w:p>
    <w:p w14:paraId="55A7CBFB" w14:textId="77777777" w:rsidR="00600172" w:rsidRPr="00FC4461" w:rsidRDefault="00600172" w:rsidP="00A47E3F">
      <w:pPr>
        <w:spacing w:after="0" w:line="276" w:lineRule="auto"/>
        <w:rPr>
          <w:rFonts w:ascii="Arial" w:eastAsia="Times New Roman" w:hAnsi="Arial" w:cs="Arial"/>
          <w:b/>
          <w:lang w:eastAsia="pl-PL"/>
        </w:rPr>
      </w:pPr>
    </w:p>
    <w:p w14:paraId="2149422A" w14:textId="716C4981" w:rsidR="00600172" w:rsidRPr="00FC4461" w:rsidRDefault="00600172" w:rsidP="00A47E3F">
      <w:pPr>
        <w:spacing w:after="0" w:line="276" w:lineRule="auto"/>
        <w:rPr>
          <w:rFonts w:ascii="Arial" w:eastAsia="Times New Roman" w:hAnsi="Arial" w:cs="Arial"/>
          <w:bCs/>
          <w:lang w:eastAsia="pl-PL"/>
        </w:rPr>
      </w:pPr>
      <w:r w:rsidRPr="00FC4461">
        <w:rPr>
          <w:rFonts w:ascii="Arial" w:eastAsia="Times New Roman" w:hAnsi="Arial" w:cs="Arial"/>
          <w:lang w:eastAsia="pl-PL"/>
        </w:rPr>
        <w:t>……………………………………………………………………………………………………………………………………………………………</w:t>
      </w:r>
      <w:r w:rsidRPr="00FC4461">
        <w:rPr>
          <w:rFonts w:ascii="Arial" w:eastAsia="Times New Roman" w:hAnsi="Arial" w:cs="Arial"/>
          <w:bCs/>
          <w:lang w:eastAsia="pl-PL"/>
        </w:rPr>
        <w:t>…………………………………………………………………………………………………………………………………………………………………………………………</w:t>
      </w:r>
    </w:p>
    <w:p w14:paraId="624CDF29" w14:textId="5CCB14D2" w:rsidR="00A47E3F" w:rsidRPr="00FC4461" w:rsidRDefault="00A47E3F" w:rsidP="00A47E3F">
      <w:pPr>
        <w:spacing w:after="0" w:line="276" w:lineRule="auto"/>
        <w:rPr>
          <w:rFonts w:ascii="Arial" w:eastAsia="Times New Roman" w:hAnsi="Arial" w:cs="Arial"/>
          <w:bCs/>
          <w:lang w:eastAsia="pl-PL"/>
        </w:rPr>
      </w:pPr>
    </w:p>
    <w:p w14:paraId="75EA9E38" w14:textId="44C4B3B1" w:rsidR="009E549A" w:rsidRPr="00FC4461" w:rsidRDefault="009E549A" w:rsidP="00A47E3F">
      <w:pPr>
        <w:spacing w:after="0" w:line="276" w:lineRule="auto"/>
        <w:rPr>
          <w:rFonts w:ascii="Arial" w:eastAsia="Times New Roman" w:hAnsi="Arial" w:cs="Arial"/>
          <w:bCs/>
          <w:lang w:eastAsia="pl-PL"/>
        </w:rPr>
      </w:pPr>
    </w:p>
    <w:p w14:paraId="5C47D645" w14:textId="4AF407DB" w:rsidR="009E549A" w:rsidRPr="00FC4461" w:rsidRDefault="009E549A" w:rsidP="00A47E3F">
      <w:pPr>
        <w:spacing w:after="0" w:line="276" w:lineRule="auto"/>
        <w:rPr>
          <w:rFonts w:ascii="Arial" w:eastAsia="Times New Roman" w:hAnsi="Arial" w:cs="Arial"/>
          <w:bCs/>
          <w:lang w:eastAsia="pl-PL"/>
        </w:rPr>
      </w:pPr>
    </w:p>
    <w:p w14:paraId="0EDE40E4" w14:textId="77777777" w:rsidR="009E549A" w:rsidRPr="00FC4461" w:rsidRDefault="009E549A" w:rsidP="00A47E3F">
      <w:pPr>
        <w:spacing w:after="0" w:line="276" w:lineRule="auto"/>
        <w:rPr>
          <w:rFonts w:ascii="Arial" w:eastAsia="Times New Roman" w:hAnsi="Arial" w:cs="Arial"/>
          <w:bCs/>
          <w:lang w:eastAsia="pl-PL"/>
        </w:rPr>
      </w:pPr>
    </w:p>
    <w:p w14:paraId="73CD687E" w14:textId="2A2EA987" w:rsidR="00A47E3F" w:rsidRPr="00FC4461" w:rsidRDefault="00A47E3F" w:rsidP="00A47E3F">
      <w:pPr>
        <w:spacing w:after="0" w:line="276" w:lineRule="auto"/>
        <w:rPr>
          <w:rFonts w:ascii="Arial" w:eastAsia="Times New Roman" w:hAnsi="Arial" w:cs="Arial"/>
          <w:bCs/>
          <w:lang w:eastAsia="pl-PL"/>
        </w:rPr>
      </w:pPr>
    </w:p>
    <w:p w14:paraId="47BB244C" w14:textId="5DD0E607" w:rsidR="00A47E3F" w:rsidRPr="00FC4461" w:rsidRDefault="009E549A" w:rsidP="009E549A">
      <w:pPr>
        <w:spacing w:after="0" w:line="276" w:lineRule="auto"/>
        <w:jc w:val="center"/>
        <w:rPr>
          <w:rFonts w:ascii="Arial" w:eastAsia="Times New Roman" w:hAnsi="Arial" w:cs="Arial"/>
          <w:bCs/>
          <w:lang w:eastAsia="pl-PL"/>
        </w:rPr>
      </w:pPr>
      <w:r w:rsidRPr="00FC4461">
        <w:rPr>
          <w:rFonts w:ascii="Arial" w:eastAsia="Times New Roman" w:hAnsi="Arial" w:cs="Arial"/>
          <w:bCs/>
          <w:lang w:eastAsia="pl-PL"/>
        </w:rPr>
        <w:t>……………………………………………………………………………………………………………</w:t>
      </w:r>
    </w:p>
    <w:p w14:paraId="4B0D5CC4" w14:textId="01266B57" w:rsidR="00A47E3F" w:rsidRPr="00FC4461" w:rsidRDefault="009E549A" w:rsidP="009E549A">
      <w:pPr>
        <w:spacing w:after="0" w:line="276" w:lineRule="auto"/>
        <w:jc w:val="center"/>
        <w:rPr>
          <w:rFonts w:ascii="Arial" w:eastAsia="Times New Roman" w:hAnsi="Arial" w:cs="Arial"/>
          <w:bCs/>
          <w:i/>
          <w:iCs/>
          <w:lang w:eastAsia="pl-PL"/>
        </w:rPr>
      </w:pPr>
      <w:r w:rsidRPr="00FC4461">
        <w:rPr>
          <w:rFonts w:ascii="Arial" w:eastAsia="Times New Roman" w:hAnsi="Arial" w:cs="Arial"/>
          <w:bCs/>
          <w:i/>
          <w:iCs/>
          <w:lang w:eastAsia="pl-PL"/>
        </w:rPr>
        <w:t>(Podpisy osób reprezentujących organizację wskazującą kandydata do komisji konkursowej)</w:t>
      </w:r>
    </w:p>
    <w:p w14:paraId="5AACBAFF" w14:textId="4ED8F39F" w:rsidR="00A47E3F" w:rsidRPr="00FC4461" w:rsidRDefault="00A47E3F" w:rsidP="00A47E3F">
      <w:pPr>
        <w:spacing w:after="0" w:line="276" w:lineRule="auto"/>
        <w:rPr>
          <w:rFonts w:ascii="Arial" w:eastAsia="Times New Roman" w:hAnsi="Arial" w:cs="Arial"/>
          <w:bCs/>
          <w:lang w:eastAsia="pl-PL"/>
        </w:rPr>
      </w:pPr>
    </w:p>
    <w:p w14:paraId="7406E71C" w14:textId="47DD20E5" w:rsidR="009E549A" w:rsidRPr="00FC4461" w:rsidRDefault="009E549A" w:rsidP="00A47E3F">
      <w:pPr>
        <w:spacing w:after="0" w:line="276" w:lineRule="auto"/>
        <w:rPr>
          <w:rFonts w:ascii="Arial" w:eastAsia="Times New Roman" w:hAnsi="Arial" w:cs="Arial"/>
          <w:bCs/>
          <w:lang w:eastAsia="pl-PL"/>
        </w:rPr>
      </w:pPr>
    </w:p>
    <w:p w14:paraId="2A3FE57A" w14:textId="70533449" w:rsidR="00264BAD" w:rsidRPr="00FC4461" w:rsidRDefault="00264BAD" w:rsidP="00A47E3F">
      <w:pPr>
        <w:spacing w:after="0" w:line="276" w:lineRule="auto"/>
        <w:rPr>
          <w:rFonts w:ascii="Arial" w:eastAsia="Times New Roman" w:hAnsi="Arial" w:cs="Arial"/>
          <w:bCs/>
          <w:lang w:eastAsia="pl-PL"/>
        </w:rPr>
      </w:pPr>
    </w:p>
    <w:p w14:paraId="4309D2D9" w14:textId="6AEAB242" w:rsidR="00264BAD" w:rsidRPr="00FC4461" w:rsidRDefault="00264BAD" w:rsidP="00A47E3F">
      <w:pPr>
        <w:spacing w:after="0" w:line="276" w:lineRule="auto"/>
        <w:rPr>
          <w:rFonts w:ascii="Arial" w:eastAsia="Times New Roman" w:hAnsi="Arial" w:cs="Arial"/>
          <w:bCs/>
          <w:lang w:eastAsia="pl-PL"/>
        </w:rPr>
      </w:pPr>
    </w:p>
    <w:p w14:paraId="48C58F9A" w14:textId="77777777" w:rsidR="00264BAD" w:rsidRPr="00FC4461" w:rsidRDefault="00264BAD" w:rsidP="00A47E3F">
      <w:pPr>
        <w:spacing w:after="0" w:line="276" w:lineRule="auto"/>
        <w:rPr>
          <w:rFonts w:ascii="Arial" w:eastAsia="Times New Roman" w:hAnsi="Arial" w:cs="Arial"/>
          <w:bCs/>
          <w:lang w:eastAsia="pl-PL"/>
        </w:rPr>
      </w:pPr>
    </w:p>
    <w:p w14:paraId="2A215BCA" w14:textId="77777777" w:rsidR="009E549A" w:rsidRPr="00FC4461" w:rsidRDefault="009E549A" w:rsidP="00A47E3F">
      <w:pPr>
        <w:spacing w:after="0" w:line="276" w:lineRule="auto"/>
        <w:rPr>
          <w:rFonts w:ascii="Arial" w:eastAsia="Times New Roman" w:hAnsi="Arial" w:cs="Arial"/>
          <w:bCs/>
          <w:lang w:eastAsia="pl-PL"/>
        </w:rPr>
      </w:pPr>
    </w:p>
    <w:p w14:paraId="2F8EB9C8" w14:textId="77777777" w:rsidR="00A47E3F" w:rsidRPr="00FC4461" w:rsidRDefault="00A47E3F" w:rsidP="00A47E3F">
      <w:pPr>
        <w:spacing w:after="0" w:line="276" w:lineRule="auto"/>
        <w:rPr>
          <w:rFonts w:ascii="Arial" w:eastAsia="Times New Roman" w:hAnsi="Arial" w:cs="Arial"/>
          <w:bCs/>
          <w:lang w:eastAsia="pl-PL"/>
        </w:rPr>
      </w:pPr>
    </w:p>
    <w:p w14:paraId="66CE955A" w14:textId="0D56D4AA" w:rsidR="00A47E3F" w:rsidRDefault="00A47E3F" w:rsidP="00A47E3F">
      <w:pPr>
        <w:spacing w:after="0" w:line="276" w:lineRule="auto"/>
        <w:rPr>
          <w:rFonts w:ascii="Arial" w:eastAsia="Times New Roman" w:hAnsi="Arial" w:cs="Arial"/>
          <w:bCs/>
          <w:lang w:eastAsia="pl-PL"/>
        </w:rPr>
      </w:pPr>
      <w:r w:rsidRPr="00FC4461">
        <w:rPr>
          <w:rFonts w:ascii="Arial" w:eastAsia="Times New Roman" w:hAnsi="Arial" w:cs="Arial"/>
          <w:bCs/>
          <w:lang w:eastAsia="pl-PL"/>
        </w:rPr>
        <w:t>Rzeszów, dnia ........................ r.</w:t>
      </w:r>
    </w:p>
    <w:p w14:paraId="5C44CF2C" w14:textId="77777777" w:rsidR="00445964" w:rsidRPr="00FC4461" w:rsidRDefault="00445964" w:rsidP="00A47E3F">
      <w:pPr>
        <w:spacing w:after="0" w:line="276" w:lineRule="auto"/>
        <w:rPr>
          <w:rFonts w:ascii="Arial" w:eastAsia="Times New Roman" w:hAnsi="Arial" w:cs="Arial"/>
          <w:bCs/>
          <w:lang w:eastAsia="pl-PL"/>
        </w:rPr>
      </w:pPr>
    </w:p>
    <w:p w14:paraId="5972A71B" w14:textId="77777777" w:rsidR="00E52D32" w:rsidRPr="00FC4461" w:rsidRDefault="00E52D32" w:rsidP="00A47E3F">
      <w:pPr>
        <w:spacing w:after="0" w:line="276" w:lineRule="auto"/>
        <w:rPr>
          <w:rFonts w:ascii="Arial" w:eastAsia="Times New Roman" w:hAnsi="Arial" w:cs="Arial"/>
          <w:bCs/>
          <w:lang w:eastAsia="pl-PL"/>
        </w:rPr>
      </w:pPr>
    </w:p>
    <w:tbl>
      <w:tblPr>
        <w:tblW w:w="1008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0"/>
      </w:tblGrid>
      <w:tr w:rsidR="00600172" w:rsidRPr="00FC4461" w14:paraId="3A3B67DF" w14:textId="77777777" w:rsidTr="00B269C4">
        <w:trPr>
          <w:trHeight w:val="226"/>
        </w:trPr>
        <w:tc>
          <w:tcPr>
            <w:tcW w:w="10080" w:type="dxa"/>
            <w:shd w:val="clear" w:color="auto" w:fill="D6E3BC"/>
            <w:vAlign w:val="center"/>
          </w:tcPr>
          <w:p w14:paraId="127C00E7" w14:textId="77777777" w:rsidR="00600172" w:rsidRPr="00FC4461" w:rsidRDefault="00600172" w:rsidP="00A47E3F">
            <w:pPr>
              <w:spacing w:after="0" w:line="276" w:lineRule="auto"/>
              <w:jc w:val="center"/>
              <w:rPr>
                <w:rFonts w:ascii="Arial" w:eastAsia="Times New Roman" w:hAnsi="Arial" w:cs="Arial"/>
                <w:lang w:eastAsia="pl-PL"/>
              </w:rPr>
            </w:pPr>
            <w:r w:rsidRPr="00FC4461">
              <w:rPr>
                <w:rFonts w:ascii="Arial" w:eastAsia="Times New Roman" w:hAnsi="Arial" w:cs="Arial"/>
                <w:lang w:eastAsia="pl-PL"/>
              </w:rPr>
              <w:lastRenderedPageBreak/>
              <w:t>OŚWIADCZENIE</w:t>
            </w:r>
          </w:p>
        </w:tc>
      </w:tr>
      <w:tr w:rsidR="00600172" w:rsidRPr="00FC4461" w14:paraId="35F98ECD" w14:textId="77777777" w:rsidTr="00B269C4">
        <w:trPr>
          <w:trHeight w:val="448"/>
        </w:trPr>
        <w:tc>
          <w:tcPr>
            <w:tcW w:w="10080" w:type="dxa"/>
          </w:tcPr>
          <w:p w14:paraId="4CF09EBD" w14:textId="77777777" w:rsidR="00A47E3F" w:rsidRPr="00FC4461" w:rsidRDefault="00A47E3F" w:rsidP="00A47E3F">
            <w:pPr>
              <w:spacing w:after="0" w:line="276" w:lineRule="auto"/>
              <w:ind w:firstLine="360"/>
              <w:rPr>
                <w:rFonts w:ascii="Arial" w:eastAsia="Times New Roman" w:hAnsi="Arial" w:cs="Arial"/>
                <w:lang w:eastAsia="pl-PL"/>
              </w:rPr>
            </w:pPr>
            <w:r w:rsidRPr="00FC4461">
              <w:rPr>
                <w:rFonts w:ascii="Arial" w:eastAsia="Times New Roman" w:hAnsi="Arial" w:cs="Arial"/>
                <w:bCs/>
                <w:lang w:eastAsia="pl-PL"/>
              </w:rPr>
              <w:t>Oświadczam że:</w:t>
            </w:r>
            <w:r w:rsidRPr="00FC4461">
              <w:rPr>
                <w:rFonts w:ascii="Arial" w:eastAsia="Times New Roman" w:hAnsi="Arial" w:cs="Arial"/>
                <w:lang w:eastAsia="pl-PL"/>
              </w:rPr>
              <w:t xml:space="preserve"> </w:t>
            </w:r>
          </w:p>
          <w:p w14:paraId="0FEC1597" w14:textId="0EE55546" w:rsidR="009E549A" w:rsidRPr="00FC4461" w:rsidRDefault="00A47E3F" w:rsidP="009E549A">
            <w:pPr>
              <w:numPr>
                <w:ilvl w:val="3"/>
                <w:numId w:val="21"/>
              </w:numPr>
              <w:tabs>
                <w:tab w:val="clear" w:pos="2880"/>
                <w:tab w:val="num" w:pos="537"/>
              </w:tabs>
              <w:suppressAutoHyphens/>
              <w:spacing w:after="0" w:line="276" w:lineRule="auto"/>
              <w:ind w:left="537" w:hanging="426"/>
              <w:rPr>
                <w:rFonts w:ascii="Arial" w:eastAsia="Times New Roman" w:hAnsi="Arial" w:cs="Arial"/>
                <w:lang w:eastAsia="pl-PL"/>
              </w:rPr>
            </w:pPr>
            <w:r w:rsidRPr="00FC4461">
              <w:rPr>
                <w:rFonts w:ascii="Arial" w:eastAsia="Times New Roman" w:hAnsi="Arial" w:cs="Arial"/>
                <w:lang w:eastAsia="pl-PL"/>
              </w:rPr>
              <w:t xml:space="preserve">Deklaruję wolę udziału w komisji konkursowej opiniującej oferty na realizację </w:t>
            </w:r>
            <w:r w:rsidR="000B4354" w:rsidRPr="00FC4461">
              <w:rPr>
                <w:rFonts w:ascii="Arial" w:eastAsia="Times New Roman" w:hAnsi="Arial" w:cs="Arial"/>
                <w:lang w:eastAsia="pl-PL"/>
              </w:rPr>
              <w:t>na realizację w 2023 roku zadania publicznego w zakresie działalności na rzecz osób w wieku emerytalnym</w:t>
            </w:r>
            <w:r w:rsidRPr="00FC4461">
              <w:rPr>
                <w:rFonts w:ascii="Arial" w:eastAsia="Times New Roman" w:hAnsi="Arial" w:cs="Arial"/>
                <w:lang w:eastAsia="pl-PL"/>
              </w:rPr>
              <w:t>.</w:t>
            </w:r>
          </w:p>
          <w:p w14:paraId="56FEED6C" w14:textId="498EC848" w:rsidR="009E549A" w:rsidRPr="00FC4461" w:rsidRDefault="009E549A" w:rsidP="009E549A">
            <w:pPr>
              <w:numPr>
                <w:ilvl w:val="3"/>
                <w:numId w:val="21"/>
              </w:numPr>
              <w:tabs>
                <w:tab w:val="clear" w:pos="2880"/>
                <w:tab w:val="num" w:pos="537"/>
              </w:tabs>
              <w:suppressAutoHyphens/>
              <w:spacing w:after="0" w:line="276" w:lineRule="auto"/>
              <w:ind w:left="537" w:hanging="426"/>
              <w:rPr>
                <w:rFonts w:ascii="Arial" w:eastAsia="Times New Roman" w:hAnsi="Arial" w:cs="Arial"/>
                <w:lang w:eastAsia="pl-PL"/>
              </w:rPr>
            </w:pPr>
            <w:r w:rsidRPr="00FC4461">
              <w:rPr>
                <w:rFonts w:ascii="Arial" w:eastAsia="Times New Roman" w:hAnsi="Arial" w:cs="Arial"/>
                <w:lang w:eastAsia="pl-PL"/>
              </w:rPr>
              <w:t>Jestem związany/związana lub współpracuję jako pracownik, zleceniobiorca lub wolontariusz z następującymi organizacjami pozarządowymi lub podmiotami wymienionymi w art. 3 ust. 3 ustawy z dnia 24 kwietnia 2003 r. o działalności pożytku publicznego i o wolontariacie:</w:t>
            </w:r>
          </w:p>
          <w:p w14:paraId="05A65703" w14:textId="77777777" w:rsidR="00D2264C" w:rsidRPr="00FC4461" w:rsidRDefault="00D2264C" w:rsidP="00D2264C">
            <w:pPr>
              <w:suppressAutoHyphens/>
              <w:spacing w:after="0" w:line="276" w:lineRule="auto"/>
              <w:ind w:left="537"/>
              <w:rPr>
                <w:rFonts w:ascii="Arial" w:eastAsia="Times New Roman" w:hAnsi="Arial" w:cs="Arial"/>
                <w:lang w:eastAsia="pl-PL"/>
              </w:rPr>
            </w:pPr>
          </w:p>
          <w:p w14:paraId="0CE725AC" w14:textId="77777777" w:rsidR="009E549A" w:rsidRPr="00FC4461" w:rsidRDefault="009E549A" w:rsidP="009E549A">
            <w:pPr>
              <w:suppressAutoHyphens/>
              <w:spacing w:after="0" w:line="276" w:lineRule="auto"/>
              <w:rPr>
                <w:rFonts w:ascii="Arial" w:eastAsia="Times New Roman" w:hAnsi="Arial" w:cs="Arial"/>
                <w:lang w:eastAsia="pl-PL"/>
              </w:rPr>
            </w:pPr>
            <w:r w:rsidRPr="00FC4461">
              <w:rPr>
                <w:rFonts w:ascii="Arial" w:eastAsia="Times New Roman" w:hAnsi="Arial" w:cs="Arial"/>
                <w:lang w:eastAsia="pl-PL"/>
              </w:rPr>
              <w:t>………………………………………………………………………………………………………………………</w:t>
            </w:r>
          </w:p>
          <w:p w14:paraId="0D067ABA" w14:textId="1A9CFE5F" w:rsidR="009E549A" w:rsidRPr="00FC4461" w:rsidRDefault="009E549A" w:rsidP="009E549A">
            <w:pPr>
              <w:suppressAutoHyphens/>
              <w:spacing w:after="0" w:line="276" w:lineRule="auto"/>
              <w:rPr>
                <w:rFonts w:ascii="Arial" w:eastAsia="Times New Roman" w:hAnsi="Arial" w:cs="Arial"/>
                <w:lang w:eastAsia="pl-PL"/>
              </w:rPr>
            </w:pPr>
            <w:r w:rsidRPr="00FC4461">
              <w:rPr>
                <w:rFonts w:ascii="Arial" w:eastAsia="Times New Roman" w:hAnsi="Arial" w:cs="Arial"/>
                <w:lang w:eastAsia="pl-PL"/>
              </w:rPr>
              <w:t>W przypadku podjęcia współpracy z organizacją niewymienioną wyżej, zobowiązuję się niezwłocznie poinformować o tym fakcie Prezydenta Miasta Rzeszowa.</w:t>
            </w:r>
          </w:p>
          <w:p w14:paraId="08AA2216" w14:textId="2A4EF0A4" w:rsidR="00A47E3F" w:rsidRPr="00FC4461" w:rsidRDefault="00A47E3F" w:rsidP="009E549A">
            <w:pPr>
              <w:numPr>
                <w:ilvl w:val="3"/>
                <w:numId w:val="21"/>
              </w:numPr>
              <w:tabs>
                <w:tab w:val="clear" w:pos="2880"/>
                <w:tab w:val="num" w:pos="537"/>
              </w:tabs>
              <w:suppressAutoHyphens/>
              <w:spacing w:after="0" w:line="276" w:lineRule="auto"/>
              <w:ind w:left="537" w:hanging="426"/>
              <w:rPr>
                <w:rFonts w:ascii="Arial" w:eastAsia="Times New Roman" w:hAnsi="Arial" w:cs="Arial"/>
                <w:lang w:eastAsia="pl-PL"/>
              </w:rPr>
            </w:pPr>
            <w:r w:rsidRPr="00FC4461">
              <w:rPr>
                <w:rFonts w:ascii="Arial" w:eastAsia="Times New Roman" w:hAnsi="Arial" w:cs="Arial"/>
                <w:lang w:eastAsia="pl-PL"/>
              </w:rPr>
              <w:t>Wyżej wymienione dane są zgodne ze stanem prawnym i faktycznym.</w:t>
            </w:r>
          </w:p>
          <w:p w14:paraId="01EA4D7C" w14:textId="77777777" w:rsidR="00A47E3F" w:rsidRPr="00FC4461" w:rsidRDefault="00A47E3F" w:rsidP="009E549A">
            <w:pPr>
              <w:numPr>
                <w:ilvl w:val="3"/>
                <w:numId w:val="21"/>
              </w:numPr>
              <w:tabs>
                <w:tab w:val="clear" w:pos="2880"/>
                <w:tab w:val="num" w:pos="537"/>
              </w:tabs>
              <w:suppressAutoHyphens/>
              <w:spacing w:after="0" w:line="276" w:lineRule="auto"/>
              <w:ind w:left="537" w:hanging="426"/>
              <w:rPr>
                <w:rFonts w:ascii="Arial" w:eastAsia="Times New Roman" w:hAnsi="Arial" w:cs="Arial"/>
                <w:lang w:eastAsia="pl-PL"/>
              </w:rPr>
            </w:pPr>
            <w:r w:rsidRPr="00FC4461">
              <w:rPr>
                <w:rFonts w:ascii="Arial" w:eastAsia="Times New Roman" w:hAnsi="Arial" w:cs="Arial"/>
                <w:lang w:eastAsia="pl-PL"/>
              </w:rPr>
              <w:t>Jestem obywatelem/-ką RP  i korzystam z pełni praw publicznych oraz przyjmuję do wiadomości, że:</w:t>
            </w:r>
          </w:p>
          <w:p w14:paraId="14AB36F6" w14:textId="0FEF1E85" w:rsidR="00A47E3F" w:rsidRPr="00FC4461" w:rsidRDefault="00A47E3F" w:rsidP="001F2DCB">
            <w:pPr>
              <w:numPr>
                <w:ilvl w:val="1"/>
                <w:numId w:val="22"/>
              </w:numPr>
              <w:tabs>
                <w:tab w:val="clear" w:pos="1440"/>
              </w:tabs>
              <w:suppressAutoHyphens/>
              <w:spacing w:after="0" w:line="276" w:lineRule="auto"/>
              <w:ind w:left="962" w:hanging="430"/>
              <w:rPr>
                <w:rFonts w:ascii="Arial" w:eastAsia="Times New Roman" w:hAnsi="Arial" w:cs="Arial"/>
                <w:lang w:eastAsia="pl-PL"/>
              </w:rPr>
            </w:pPr>
            <w:r w:rsidRPr="00FC4461">
              <w:rPr>
                <w:rFonts w:ascii="Arial" w:eastAsia="Times New Roman" w:hAnsi="Arial" w:cs="Arial"/>
                <w:lang w:eastAsia="pl-PL"/>
              </w:rPr>
              <w:t>administratorem danych osobowych, przetwarzanych w ramach obsługi komisji konkursowych, jest Prezydent Miasta Rzeszowa z siedzibą: ul. Rynek 1, 35-064 Rzeszów,</w:t>
            </w:r>
          </w:p>
          <w:p w14:paraId="07683598" w14:textId="3BA80A3B" w:rsidR="00A47E3F" w:rsidRPr="00FC4461" w:rsidRDefault="00A47E3F" w:rsidP="001F2DCB">
            <w:pPr>
              <w:numPr>
                <w:ilvl w:val="1"/>
                <w:numId w:val="22"/>
              </w:numPr>
              <w:tabs>
                <w:tab w:val="clear" w:pos="1440"/>
              </w:tabs>
              <w:suppressAutoHyphens/>
              <w:spacing w:after="0" w:line="276" w:lineRule="auto"/>
              <w:ind w:left="962" w:hanging="430"/>
              <w:rPr>
                <w:rFonts w:ascii="Arial" w:eastAsia="Times New Roman" w:hAnsi="Arial" w:cs="Arial"/>
                <w:lang w:eastAsia="pl-PL"/>
              </w:rPr>
            </w:pPr>
            <w:r w:rsidRPr="00FC4461">
              <w:rPr>
                <w:rFonts w:ascii="Arial" w:eastAsia="Times New Roman" w:hAnsi="Arial" w:cs="Arial"/>
                <w:lang w:eastAsia="pl-PL"/>
              </w:rPr>
              <w:t xml:space="preserve">wyznaczono inspektora ochrony danych, z którym można się kontaktować poprzez e-mail: </w:t>
            </w:r>
            <w:hyperlink r:id="rId14" w:history="1">
              <w:r w:rsidRPr="00FC4461">
                <w:rPr>
                  <w:rFonts w:ascii="Arial" w:hAnsi="Arial" w:cs="Arial"/>
                  <w:lang w:eastAsia="pl-PL"/>
                </w:rPr>
                <w:t>iod@erzeszow.pl</w:t>
              </w:r>
            </w:hyperlink>
            <w:r w:rsidRPr="00FC4461">
              <w:rPr>
                <w:rFonts w:ascii="Arial" w:eastAsia="Times New Roman" w:hAnsi="Arial" w:cs="Arial"/>
                <w:lang w:eastAsia="pl-PL"/>
              </w:rPr>
              <w:t xml:space="preserve"> lub pisemnie na adres: ul. Rynek 1, 35-064 Rzeszów,</w:t>
            </w:r>
          </w:p>
          <w:p w14:paraId="43DCB181" w14:textId="233C6FF4" w:rsidR="00A47E3F" w:rsidRPr="00FC4461" w:rsidRDefault="00A47E3F" w:rsidP="001F2DCB">
            <w:pPr>
              <w:numPr>
                <w:ilvl w:val="1"/>
                <w:numId w:val="22"/>
              </w:numPr>
              <w:tabs>
                <w:tab w:val="clear" w:pos="1440"/>
              </w:tabs>
              <w:suppressAutoHyphens/>
              <w:spacing w:after="0" w:line="276" w:lineRule="auto"/>
              <w:ind w:left="962" w:hanging="430"/>
              <w:rPr>
                <w:rFonts w:ascii="Arial" w:eastAsia="Times New Roman" w:hAnsi="Arial" w:cs="Arial"/>
                <w:lang w:eastAsia="pl-PL"/>
              </w:rPr>
            </w:pPr>
            <w:r w:rsidRPr="00FC4461">
              <w:rPr>
                <w:rFonts w:ascii="Arial" w:eastAsia="Times New Roman" w:hAnsi="Arial" w:cs="Arial"/>
                <w:lang w:eastAsia="pl-PL"/>
              </w:rPr>
              <w:t>dane osobowe przetwarzane będą w celu wypełnienia obowiązku prawnego wynikającego z ustawy z dnia 24 kwietnia 2003 r. o działalności pożytku publicznego i o wolontariacie, którym jest przeprowadzenie otwartego konkursu ofert na powierzenie/wspieranie realizacji zadań Miasta Rzeszowa,</w:t>
            </w:r>
          </w:p>
          <w:p w14:paraId="04927EEE" w14:textId="27E18136" w:rsidR="00A47E3F" w:rsidRPr="00FC4461" w:rsidRDefault="00A47E3F" w:rsidP="001F2DCB">
            <w:pPr>
              <w:numPr>
                <w:ilvl w:val="1"/>
                <w:numId w:val="22"/>
              </w:numPr>
              <w:tabs>
                <w:tab w:val="clear" w:pos="1440"/>
              </w:tabs>
              <w:suppressAutoHyphens/>
              <w:spacing w:after="0" w:line="276" w:lineRule="auto"/>
              <w:ind w:left="962" w:hanging="430"/>
              <w:rPr>
                <w:rFonts w:ascii="Arial" w:eastAsia="Times New Roman" w:hAnsi="Arial" w:cs="Arial"/>
                <w:lang w:eastAsia="pl-PL"/>
              </w:rPr>
            </w:pPr>
            <w:r w:rsidRPr="00FC4461">
              <w:rPr>
                <w:rFonts w:ascii="Arial" w:eastAsia="Times New Roman" w:hAnsi="Arial" w:cs="Arial"/>
                <w:lang w:eastAsia="pl-PL"/>
              </w:rPr>
              <w:t>dane po zrealizowaniu celu, dla którego zostały zebrane, będą przetwarzane do celów archiwalnych i przechowywane przez okres niezbędny do zrealizowania przepisów dotyczących archiwizowania danych obowiązujących u Administratora,</w:t>
            </w:r>
          </w:p>
          <w:p w14:paraId="031C1481" w14:textId="77777777" w:rsidR="00A47E3F" w:rsidRPr="00FC4461" w:rsidRDefault="00A47E3F" w:rsidP="001F2DCB">
            <w:pPr>
              <w:numPr>
                <w:ilvl w:val="1"/>
                <w:numId w:val="22"/>
              </w:numPr>
              <w:tabs>
                <w:tab w:val="clear" w:pos="1440"/>
              </w:tabs>
              <w:suppressAutoHyphens/>
              <w:spacing w:after="0" w:line="276" w:lineRule="auto"/>
              <w:ind w:left="962" w:hanging="430"/>
              <w:rPr>
                <w:rFonts w:ascii="Arial" w:eastAsia="Times New Roman" w:hAnsi="Arial" w:cs="Arial"/>
                <w:lang w:eastAsia="pl-PL"/>
              </w:rPr>
            </w:pPr>
            <w:r w:rsidRPr="00FC4461">
              <w:rPr>
                <w:rFonts w:ascii="Arial" w:eastAsia="Times New Roman" w:hAnsi="Arial" w:cs="Arial"/>
                <w:lang w:eastAsia="pl-PL"/>
              </w:rPr>
              <w:t>osoby, których dane dotyczą, mają prawo do:</w:t>
            </w:r>
          </w:p>
          <w:p w14:paraId="674B5A80" w14:textId="77777777" w:rsidR="00A47E3F" w:rsidRPr="00FC4461" w:rsidRDefault="00A47E3F" w:rsidP="001F2DCB">
            <w:pPr>
              <w:numPr>
                <w:ilvl w:val="2"/>
                <w:numId w:val="22"/>
              </w:numPr>
              <w:tabs>
                <w:tab w:val="clear" w:pos="2340"/>
                <w:tab w:val="left" w:pos="1125"/>
              </w:tabs>
              <w:suppressAutoHyphens/>
              <w:spacing w:after="0" w:line="276" w:lineRule="auto"/>
              <w:ind w:left="1241" w:hanging="284"/>
              <w:rPr>
                <w:rFonts w:ascii="Arial" w:eastAsia="Times New Roman" w:hAnsi="Arial" w:cs="Arial"/>
                <w:lang w:eastAsia="pl-PL"/>
              </w:rPr>
            </w:pPr>
            <w:r w:rsidRPr="00FC4461">
              <w:rPr>
                <w:rFonts w:ascii="Arial" w:eastAsia="Times New Roman" w:hAnsi="Arial" w:cs="Arial"/>
                <w:lang w:eastAsia="pl-PL"/>
              </w:rPr>
              <w:t>dostępu do swoich danych osobowych;</w:t>
            </w:r>
          </w:p>
          <w:p w14:paraId="50DBBED6" w14:textId="77777777" w:rsidR="00A47E3F" w:rsidRPr="00FC4461" w:rsidRDefault="00A47E3F" w:rsidP="001F2DCB">
            <w:pPr>
              <w:numPr>
                <w:ilvl w:val="2"/>
                <w:numId w:val="22"/>
              </w:numPr>
              <w:tabs>
                <w:tab w:val="clear" w:pos="2340"/>
                <w:tab w:val="left" w:pos="1125"/>
              </w:tabs>
              <w:suppressAutoHyphens/>
              <w:spacing w:after="0" w:line="276" w:lineRule="auto"/>
              <w:ind w:left="1241" w:hanging="284"/>
              <w:rPr>
                <w:rFonts w:ascii="Arial" w:eastAsia="Times New Roman" w:hAnsi="Arial" w:cs="Arial"/>
                <w:lang w:eastAsia="pl-PL"/>
              </w:rPr>
            </w:pPr>
            <w:r w:rsidRPr="00FC4461">
              <w:rPr>
                <w:rFonts w:ascii="Arial" w:eastAsia="Times New Roman" w:hAnsi="Arial" w:cs="Arial"/>
                <w:lang w:eastAsia="pl-PL"/>
              </w:rPr>
              <w:t>żądania sprostowania danych, które są nieprawidłowe;</w:t>
            </w:r>
          </w:p>
          <w:p w14:paraId="1934FC86" w14:textId="77777777" w:rsidR="00A47E3F" w:rsidRPr="00FC4461" w:rsidRDefault="00A47E3F" w:rsidP="001F2DCB">
            <w:pPr>
              <w:numPr>
                <w:ilvl w:val="2"/>
                <w:numId w:val="22"/>
              </w:numPr>
              <w:tabs>
                <w:tab w:val="clear" w:pos="2340"/>
                <w:tab w:val="left" w:pos="1125"/>
              </w:tabs>
              <w:suppressAutoHyphens/>
              <w:spacing w:after="0" w:line="276" w:lineRule="auto"/>
              <w:ind w:left="1241" w:hanging="284"/>
              <w:rPr>
                <w:rFonts w:ascii="Arial" w:eastAsia="Times New Roman" w:hAnsi="Arial" w:cs="Arial"/>
                <w:lang w:eastAsia="pl-PL"/>
              </w:rPr>
            </w:pPr>
            <w:r w:rsidRPr="00FC4461">
              <w:rPr>
                <w:rFonts w:ascii="Arial" w:eastAsia="Times New Roman" w:hAnsi="Arial" w:cs="Arial"/>
                <w:lang w:eastAsia="pl-PL"/>
              </w:rPr>
              <w:t>żądania usunięcia danych, gdy:</w:t>
            </w:r>
          </w:p>
          <w:p w14:paraId="20C85FEC" w14:textId="77777777" w:rsidR="00A47E3F" w:rsidRPr="00FC4461" w:rsidRDefault="00A47E3F" w:rsidP="001F2DCB">
            <w:pPr>
              <w:pStyle w:val="Akapitzlist"/>
              <w:numPr>
                <w:ilvl w:val="0"/>
                <w:numId w:val="23"/>
              </w:numPr>
              <w:suppressAutoHyphens/>
              <w:spacing w:line="276" w:lineRule="auto"/>
              <w:ind w:left="1241" w:firstLine="0"/>
              <w:contextualSpacing/>
              <w:jc w:val="left"/>
              <w:rPr>
                <w:rFonts w:ascii="Arial" w:hAnsi="Arial" w:cs="Arial"/>
                <w:sz w:val="22"/>
                <w:szCs w:val="22"/>
              </w:rPr>
            </w:pPr>
            <w:r w:rsidRPr="00FC4461">
              <w:rPr>
                <w:rFonts w:ascii="Arial" w:hAnsi="Arial" w:cs="Arial"/>
                <w:sz w:val="22"/>
                <w:szCs w:val="22"/>
              </w:rPr>
              <w:t>dane nie są już niezbędne do celów, dla których zostały zebrane;</w:t>
            </w:r>
          </w:p>
          <w:p w14:paraId="42149FE6" w14:textId="77777777" w:rsidR="00A47E3F" w:rsidRPr="00FC4461" w:rsidRDefault="00A47E3F" w:rsidP="001F2DCB">
            <w:pPr>
              <w:pStyle w:val="Akapitzlist"/>
              <w:numPr>
                <w:ilvl w:val="0"/>
                <w:numId w:val="23"/>
              </w:numPr>
              <w:suppressAutoHyphens/>
              <w:spacing w:line="276" w:lineRule="auto"/>
              <w:ind w:left="1241" w:firstLine="0"/>
              <w:contextualSpacing/>
              <w:jc w:val="left"/>
              <w:rPr>
                <w:rFonts w:ascii="Arial" w:hAnsi="Arial" w:cs="Arial"/>
                <w:sz w:val="22"/>
                <w:szCs w:val="22"/>
              </w:rPr>
            </w:pPr>
            <w:r w:rsidRPr="00FC4461">
              <w:rPr>
                <w:rFonts w:ascii="Arial" w:hAnsi="Arial" w:cs="Arial"/>
                <w:sz w:val="22"/>
                <w:szCs w:val="22"/>
              </w:rPr>
              <w:t>dane przetwarzane są niezgodnie z prawem;</w:t>
            </w:r>
          </w:p>
          <w:p w14:paraId="2C47191E" w14:textId="77777777" w:rsidR="00A47E3F" w:rsidRPr="00FC4461" w:rsidRDefault="00A47E3F" w:rsidP="001F2DCB">
            <w:pPr>
              <w:numPr>
                <w:ilvl w:val="2"/>
                <w:numId w:val="22"/>
              </w:numPr>
              <w:tabs>
                <w:tab w:val="clear" w:pos="2340"/>
                <w:tab w:val="left" w:pos="1125"/>
              </w:tabs>
              <w:suppressAutoHyphens/>
              <w:spacing w:after="0" w:line="276" w:lineRule="auto"/>
              <w:ind w:left="1241" w:hanging="284"/>
              <w:rPr>
                <w:rFonts w:ascii="Arial" w:eastAsia="Times New Roman" w:hAnsi="Arial" w:cs="Arial"/>
                <w:lang w:eastAsia="pl-PL"/>
              </w:rPr>
            </w:pPr>
            <w:r w:rsidRPr="00FC4461">
              <w:rPr>
                <w:rFonts w:ascii="Arial" w:eastAsia="Times New Roman" w:hAnsi="Arial" w:cs="Arial"/>
                <w:lang w:eastAsia="pl-PL"/>
              </w:rPr>
              <w:t>żądania ograniczenia przetwarzania, gdy:</w:t>
            </w:r>
          </w:p>
          <w:p w14:paraId="3E9B5037" w14:textId="77777777" w:rsidR="00A47E3F" w:rsidRPr="00FC4461" w:rsidRDefault="00A47E3F" w:rsidP="001F2DCB">
            <w:pPr>
              <w:pStyle w:val="Akapitzlist"/>
              <w:numPr>
                <w:ilvl w:val="0"/>
                <w:numId w:val="23"/>
              </w:numPr>
              <w:suppressAutoHyphens/>
              <w:spacing w:line="276" w:lineRule="auto"/>
              <w:ind w:left="1241" w:firstLine="0"/>
              <w:contextualSpacing/>
              <w:jc w:val="left"/>
              <w:rPr>
                <w:rFonts w:ascii="Arial" w:hAnsi="Arial" w:cs="Arial"/>
                <w:sz w:val="22"/>
                <w:szCs w:val="22"/>
              </w:rPr>
            </w:pPr>
            <w:r w:rsidRPr="00FC4461">
              <w:rPr>
                <w:rFonts w:ascii="Arial" w:hAnsi="Arial" w:cs="Arial"/>
                <w:sz w:val="22"/>
                <w:szCs w:val="22"/>
              </w:rPr>
              <w:t>osoby te kwestionują prawidłowość danych;</w:t>
            </w:r>
          </w:p>
          <w:p w14:paraId="67613049" w14:textId="77777777" w:rsidR="00A47E3F" w:rsidRPr="00FC4461" w:rsidRDefault="00A47E3F" w:rsidP="001F2DCB">
            <w:pPr>
              <w:pStyle w:val="Akapitzlist"/>
              <w:numPr>
                <w:ilvl w:val="0"/>
                <w:numId w:val="23"/>
              </w:numPr>
              <w:suppressAutoHyphens/>
              <w:spacing w:line="276" w:lineRule="auto"/>
              <w:ind w:left="1241" w:firstLine="0"/>
              <w:contextualSpacing/>
              <w:jc w:val="left"/>
              <w:rPr>
                <w:rFonts w:ascii="Arial" w:hAnsi="Arial" w:cs="Arial"/>
                <w:sz w:val="22"/>
                <w:szCs w:val="22"/>
              </w:rPr>
            </w:pPr>
            <w:r w:rsidRPr="00FC4461">
              <w:rPr>
                <w:rFonts w:ascii="Arial" w:hAnsi="Arial" w:cs="Arial"/>
                <w:sz w:val="22"/>
                <w:szCs w:val="22"/>
              </w:rPr>
              <w:t xml:space="preserve">przetwarzanie jest niezgodne z prawem, a osoby te sprzeciwiają się usunięciu danych; </w:t>
            </w:r>
          </w:p>
          <w:p w14:paraId="1686465A" w14:textId="77777777" w:rsidR="00A47E3F" w:rsidRPr="00FC4461" w:rsidRDefault="00A47E3F" w:rsidP="001F2DCB">
            <w:pPr>
              <w:pStyle w:val="Akapitzlist"/>
              <w:numPr>
                <w:ilvl w:val="0"/>
                <w:numId w:val="23"/>
              </w:numPr>
              <w:suppressAutoHyphens/>
              <w:spacing w:line="276" w:lineRule="auto"/>
              <w:ind w:left="1241" w:firstLine="0"/>
              <w:contextualSpacing/>
              <w:jc w:val="left"/>
              <w:rPr>
                <w:rFonts w:ascii="Arial" w:hAnsi="Arial" w:cs="Arial"/>
                <w:sz w:val="22"/>
                <w:szCs w:val="22"/>
              </w:rPr>
            </w:pPr>
            <w:r w:rsidRPr="00FC4461">
              <w:rPr>
                <w:rFonts w:ascii="Arial" w:hAnsi="Arial" w:cs="Arial"/>
                <w:sz w:val="22"/>
                <w:szCs w:val="22"/>
              </w:rPr>
              <w:t>Administrator nie potrzebuje już danych osobowych do celów przetwarzania, ale są one potrzebne osobom, których dane dotyczą, do ustalenia, dochodzenia lub obrony roszczeń.</w:t>
            </w:r>
          </w:p>
          <w:p w14:paraId="38459867" w14:textId="16E56609" w:rsidR="00A47E3F" w:rsidRPr="00FC4461" w:rsidRDefault="00A47E3F" w:rsidP="001F2DCB">
            <w:pPr>
              <w:numPr>
                <w:ilvl w:val="1"/>
                <w:numId w:val="22"/>
              </w:numPr>
              <w:tabs>
                <w:tab w:val="clear" w:pos="1440"/>
              </w:tabs>
              <w:suppressAutoHyphens/>
              <w:spacing w:after="0" w:line="276" w:lineRule="auto"/>
              <w:ind w:left="962" w:hanging="430"/>
              <w:rPr>
                <w:rFonts w:ascii="Arial" w:eastAsia="Times New Roman" w:hAnsi="Arial" w:cs="Arial"/>
                <w:lang w:eastAsia="pl-PL"/>
              </w:rPr>
            </w:pPr>
            <w:r w:rsidRPr="00FC4461">
              <w:rPr>
                <w:rFonts w:ascii="Arial" w:eastAsia="Times New Roman" w:hAnsi="Arial" w:cs="Arial"/>
                <w:lang w:eastAsia="pl-PL"/>
              </w:rPr>
              <w:t>kandydat ma prawo do wniesienia skargi do organu nadzorczego, którym jest Prezes Urzędu Ochrony Danych Osobowych,</w:t>
            </w:r>
          </w:p>
          <w:p w14:paraId="60F4799D" w14:textId="78A4222F" w:rsidR="00A47E3F" w:rsidRPr="00FC4461" w:rsidRDefault="00A47E3F" w:rsidP="001F2DCB">
            <w:pPr>
              <w:numPr>
                <w:ilvl w:val="1"/>
                <w:numId w:val="22"/>
              </w:numPr>
              <w:tabs>
                <w:tab w:val="clear" w:pos="1440"/>
              </w:tabs>
              <w:suppressAutoHyphens/>
              <w:spacing w:after="0" w:line="276" w:lineRule="auto"/>
              <w:ind w:left="962" w:hanging="430"/>
              <w:rPr>
                <w:rFonts w:ascii="Arial" w:eastAsia="Times New Roman" w:hAnsi="Arial" w:cs="Arial"/>
                <w:lang w:eastAsia="pl-PL"/>
              </w:rPr>
            </w:pPr>
            <w:r w:rsidRPr="00FC4461">
              <w:rPr>
                <w:rFonts w:ascii="Arial" w:eastAsia="Times New Roman" w:hAnsi="Arial" w:cs="Arial"/>
                <w:lang w:eastAsia="pl-PL"/>
              </w:rPr>
              <w:t>podanie danych osobowych jest dobrowolne, jednakże ich niepodanie uniemożliwia wzięcie udziału w pracach komisji konkursowej w otwartym konkursie ofert,</w:t>
            </w:r>
          </w:p>
          <w:p w14:paraId="30FFFEA8" w14:textId="0CBBB155" w:rsidR="00A47E3F" w:rsidRPr="00FC4461" w:rsidRDefault="00A47E3F" w:rsidP="001F2DCB">
            <w:pPr>
              <w:numPr>
                <w:ilvl w:val="1"/>
                <w:numId w:val="22"/>
              </w:numPr>
              <w:tabs>
                <w:tab w:val="clear" w:pos="1440"/>
              </w:tabs>
              <w:suppressAutoHyphens/>
              <w:spacing w:after="0" w:line="276" w:lineRule="auto"/>
              <w:ind w:left="962" w:hanging="430"/>
              <w:rPr>
                <w:rFonts w:ascii="Arial" w:eastAsia="Times New Roman" w:hAnsi="Arial" w:cs="Arial"/>
                <w:lang w:eastAsia="pl-PL"/>
              </w:rPr>
            </w:pPr>
            <w:r w:rsidRPr="00FC4461">
              <w:rPr>
                <w:rFonts w:ascii="Arial" w:eastAsia="Times New Roman" w:hAnsi="Arial" w:cs="Arial"/>
                <w:lang w:eastAsia="pl-PL"/>
              </w:rPr>
              <w:t>dane osobowe nie będą przetwarzane w sposób opierający się wyłącznie na zautomatyzowanym przetwarzaniu, w tym profilowaniu,</w:t>
            </w:r>
          </w:p>
          <w:p w14:paraId="60BAABCB" w14:textId="1D907E5C" w:rsidR="00264BAD" w:rsidRPr="00FC4461" w:rsidRDefault="00A47E3F" w:rsidP="001F2DCB">
            <w:pPr>
              <w:numPr>
                <w:ilvl w:val="1"/>
                <w:numId w:val="22"/>
              </w:numPr>
              <w:tabs>
                <w:tab w:val="clear" w:pos="1440"/>
                <w:tab w:val="num" w:pos="1104"/>
              </w:tabs>
              <w:suppressAutoHyphens/>
              <w:spacing w:after="0" w:line="276" w:lineRule="auto"/>
              <w:ind w:left="962" w:hanging="430"/>
              <w:rPr>
                <w:rFonts w:ascii="Arial" w:eastAsia="Times New Roman" w:hAnsi="Arial" w:cs="Arial"/>
                <w:lang w:eastAsia="pl-PL"/>
              </w:rPr>
            </w:pPr>
            <w:r w:rsidRPr="00FC4461">
              <w:rPr>
                <w:rFonts w:ascii="Arial" w:eastAsia="Times New Roman" w:hAnsi="Arial" w:cs="Arial"/>
                <w:lang w:eastAsia="pl-PL"/>
              </w:rPr>
              <w:t>odbiorcami danych są również podmioty zajmujące się obsługą informatyczną Administratora, w tym</w:t>
            </w:r>
            <w:r w:rsidRPr="00FC4461">
              <w:rPr>
                <w:rFonts w:ascii="Arial" w:hAnsi="Arial" w:cs="Arial"/>
              </w:rPr>
              <w:t xml:space="preserve"> </w:t>
            </w:r>
            <w:r w:rsidRPr="00FC4461">
              <w:rPr>
                <w:rFonts w:ascii="Arial" w:eastAsia="Times New Roman" w:hAnsi="Arial" w:cs="Arial"/>
                <w:lang w:eastAsia="pl-PL"/>
              </w:rPr>
              <w:t>Stowarzyszenie Wspierania Inicjatyw Gospodarczych DELTA PARTNER z Cieszyna.</w:t>
            </w:r>
          </w:p>
          <w:p w14:paraId="1DE3A4BF" w14:textId="77777777" w:rsidR="00600172" w:rsidRPr="00FC4461" w:rsidRDefault="00600172" w:rsidP="00A47E3F">
            <w:pPr>
              <w:spacing w:after="0" w:line="276" w:lineRule="auto"/>
              <w:jc w:val="center"/>
              <w:rPr>
                <w:rFonts w:ascii="Arial" w:eastAsia="Times New Roman" w:hAnsi="Arial" w:cs="Arial"/>
                <w:b/>
                <w:lang w:eastAsia="pl-PL"/>
              </w:rPr>
            </w:pPr>
            <w:r w:rsidRPr="00FC4461">
              <w:rPr>
                <w:rFonts w:ascii="Arial" w:eastAsia="Times New Roman" w:hAnsi="Arial" w:cs="Arial"/>
                <w:b/>
                <w:lang w:eastAsia="pl-PL"/>
              </w:rPr>
              <w:t>……………………………………..</w:t>
            </w:r>
          </w:p>
          <w:p w14:paraId="2E957015" w14:textId="1140CB0D" w:rsidR="00600172" w:rsidRPr="00FC4461" w:rsidRDefault="00600172" w:rsidP="009E549A">
            <w:pPr>
              <w:spacing w:after="0" w:line="276" w:lineRule="auto"/>
              <w:jc w:val="center"/>
              <w:rPr>
                <w:rFonts w:ascii="Arial" w:eastAsia="Times New Roman" w:hAnsi="Arial" w:cs="Arial"/>
                <w:lang w:eastAsia="pl-PL"/>
              </w:rPr>
            </w:pPr>
            <w:r w:rsidRPr="00FC4461">
              <w:rPr>
                <w:rFonts w:ascii="Arial" w:eastAsia="Times New Roman" w:hAnsi="Arial" w:cs="Arial"/>
                <w:lang w:eastAsia="pl-PL"/>
              </w:rPr>
              <w:t>(</w:t>
            </w:r>
            <w:r w:rsidR="008F1543" w:rsidRPr="00FC4461">
              <w:rPr>
                <w:rFonts w:ascii="Arial" w:eastAsia="Times New Roman" w:hAnsi="Arial" w:cs="Arial"/>
                <w:lang w:eastAsia="pl-PL"/>
              </w:rPr>
              <w:t xml:space="preserve">data, </w:t>
            </w:r>
            <w:r w:rsidRPr="00FC4461">
              <w:rPr>
                <w:rFonts w:ascii="Arial" w:eastAsia="Times New Roman" w:hAnsi="Arial" w:cs="Arial"/>
                <w:lang w:eastAsia="pl-PL"/>
              </w:rPr>
              <w:t>czytelny podpis kandydata)</w:t>
            </w:r>
          </w:p>
        </w:tc>
      </w:tr>
    </w:tbl>
    <w:p w14:paraId="5C83276C" w14:textId="77777777" w:rsidR="00600172" w:rsidRPr="00FC4461" w:rsidRDefault="00600172" w:rsidP="00A47E3F">
      <w:pPr>
        <w:spacing w:after="0" w:line="276" w:lineRule="auto"/>
        <w:rPr>
          <w:rFonts w:ascii="Arial" w:hAnsi="Arial" w:cs="Arial"/>
        </w:rPr>
      </w:pPr>
    </w:p>
    <w:sectPr w:rsidR="00600172" w:rsidRPr="00FC4461" w:rsidSect="00175205">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04E1" w14:textId="77777777" w:rsidR="00B82C9D" w:rsidRDefault="00B82C9D">
      <w:pPr>
        <w:spacing w:after="0" w:line="240" w:lineRule="auto"/>
      </w:pPr>
      <w:r>
        <w:separator/>
      </w:r>
    </w:p>
  </w:endnote>
  <w:endnote w:type="continuationSeparator" w:id="0">
    <w:p w14:paraId="656C2FAD" w14:textId="77777777" w:rsidR="00B82C9D" w:rsidRDefault="00B8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D18F" w14:textId="77777777" w:rsidR="004D0408" w:rsidRDefault="00000000">
    <w:pPr>
      <w:pStyle w:val="Stopka"/>
      <w:jc w:val="right"/>
    </w:pPr>
  </w:p>
  <w:p w14:paraId="7FDC3D67" w14:textId="77777777" w:rsidR="004D0408"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B53B6" w14:textId="77777777" w:rsidR="00B82C9D" w:rsidRDefault="00B82C9D">
      <w:pPr>
        <w:spacing w:after="0" w:line="240" w:lineRule="auto"/>
      </w:pPr>
      <w:r>
        <w:separator/>
      </w:r>
    </w:p>
  </w:footnote>
  <w:footnote w:type="continuationSeparator" w:id="0">
    <w:p w14:paraId="7B692346" w14:textId="77777777" w:rsidR="00B82C9D" w:rsidRDefault="00B82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FD6B" w14:textId="77777777" w:rsidR="0C9875B0" w:rsidRDefault="00000000" w:rsidP="001F2D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49E"/>
    <w:multiLevelType w:val="hybridMultilevel"/>
    <w:tmpl w:val="4AA07226"/>
    <w:lvl w:ilvl="0" w:tplc="DB642E3E">
      <w:start w:val="1"/>
      <w:numFmt w:val="decimal"/>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8AC4E8B"/>
    <w:multiLevelType w:val="hybridMultilevel"/>
    <w:tmpl w:val="DAB4AE30"/>
    <w:lvl w:ilvl="0" w:tplc="F864B1D6">
      <w:start w:val="1"/>
      <w:numFmt w:val="decimal"/>
      <w:lvlText w:val="%1."/>
      <w:lvlJc w:val="left"/>
      <w:pPr>
        <w:ind w:left="1080" w:hanging="360"/>
      </w:pPr>
      <w:rPr>
        <w:rFonts w:hint="default"/>
        <w:b w:val="0"/>
        <w:i w:val="0"/>
        <w:spacing w:val="0"/>
        <w:w w:val="100"/>
        <w:kern w:val="16"/>
        <w:position w:val="0"/>
        <w:sz w:val="22"/>
        <w:szCs w:val="22"/>
        <w:vertAlign w:val="baseline"/>
        <w14:ligatures w14:val="standard"/>
        <w14:numForm w14:val="default"/>
        <w14:numSpacing w14:val="default"/>
        <w14:stylisticSets>
          <w14:styleSet w14:id="1"/>
        </w14:stylisticSet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0F947E3"/>
    <w:multiLevelType w:val="hybridMultilevel"/>
    <w:tmpl w:val="2C1EE8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6544F0F"/>
    <w:multiLevelType w:val="hybridMultilevel"/>
    <w:tmpl w:val="63F2B9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77DC5"/>
    <w:multiLevelType w:val="hybridMultilevel"/>
    <w:tmpl w:val="8912E500"/>
    <w:lvl w:ilvl="0" w:tplc="782A716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9963FB6"/>
    <w:multiLevelType w:val="hybridMultilevel"/>
    <w:tmpl w:val="406A927A"/>
    <w:lvl w:ilvl="0" w:tplc="BCC8FDBC">
      <w:start w:val="1"/>
      <w:numFmt w:val="decimal"/>
      <w:lvlText w:val="%1)"/>
      <w:lvlJc w:val="left"/>
      <w:pPr>
        <w:tabs>
          <w:tab w:val="num" w:pos="700"/>
        </w:tabs>
        <w:ind w:left="7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B6942D0"/>
    <w:multiLevelType w:val="hybridMultilevel"/>
    <w:tmpl w:val="FE7EEF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310489D"/>
    <w:multiLevelType w:val="hybridMultilevel"/>
    <w:tmpl w:val="7206E388"/>
    <w:lvl w:ilvl="0" w:tplc="977623D8">
      <w:start w:val="1"/>
      <w:numFmt w:val="decimal"/>
      <w:lvlText w:val="%1."/>
      <w:lvlJc w:val="left"/>
      <w:pPr>
        <w:ind w:left="644"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2A4BA7"/>
    <w:multiLevelType w:val="hybridMultilevel"/>
    <w:tmpl w:val="D44AAD50"/>
    <w:lvl w:ilvl="0" w:tplc="7E309F0C">
      <w:start w:val="1"/>
      <w:numFmt w:val="decimal"/>
      <w:lvlText w:val="%1)"/>
      <w:lvlJc w:val="left"/>
      <w:pPr>
        <w:ind w:left="1287" w:hanging="360"/>
      </w:pPr>
      <w:rPr>
        <w:rFonts w:cs="Times New Roman" w:hint="default"/>
        <w:i w:val="0"/>
        <w:sz w:val="24"/>
        <w:szCs w:val="28"/>
        <w:vertAlign w:val="baseline"/>
      </w:rPr>
    </w:lvl>
    <w:lvl w:ilvl="1" w:tplc="74F08678">
      <w:start w:val="1"/>
      <w:numFmt w:val="decimal"/>
      <w:lvlText w:val="%2."/>
      <w:lvlJc w:val="left"/>
      <w:pPr>
        <w:ind w:left="2007" w:hanging="360"/>
      </w:pPr>
      <w:rPr>
        <w:rFonts w:hint="default"/>
      </w:rPr>
    </w:lvl>
    <w:lvl w:ilvl="2" w:tplc="7E309F0C">
      <w:start w:val="1"/>
      <w:numFmt w:val="decimal"/>
      <w:lvlText w:val="%3)"/>
      <w:lvlJc w:val="left"/>
      <w:pPr>
        <w:ind w:left="2727" w:hanging="180"/>
      </w:pPr>
      <w:rPr>
        <w:rFonts w:cs="Times New Roman" w:hint="default"/>
        <w:i w:val="0"/>
        <w:sz w:val="24"/>
        <w:szCs w:val="28"/>
        <w:vertAlign w:val="baseline"/>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F11125"/>
    <w:multiLevelType w:val="hybridMultilevel"/>
    <w:tmpl w:val="42D2C1AA"/>
    <w:lvl w:ilvl="0" w:tplc="82545C02">
      <w:start w:val="1"/>
      <w:numFmt w:val="decimal"/>
      <w:lvlText w:val="%1."/>
      <w:lvlJc w:val="left"/>
      <w:pPr>
        <w:ind w:left="928" w:hanging="360"/>
      </w:pPr>
      <w:rPr>
        <w:rFonts w:hint="default"/>
        <w:i w:val="0"/>
        <w:spacing w:val="0"/>
        <w:w w:val="100"/>
        <w:kern w:val="16"/>
        <w:position w:val="0"/>
        <w:sz w:val="24"/>
        <w:szCs w:val="2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A50BA5"/>
    <w:multiLevelType w:val="hybridMultilevel"/>
    <w:tmpl w:val="57501314"/>
    <w:lvl w:ilvl="0" w:tplc="9BFC7AF6">
      <w:start w:val="1"/>
      <w:numFmt w:val="decimal"/>
      <w:lvlText w:val="%1)"/>
      <w:lvlJc w:val="left"/>
      <w:pPr>
        <w:tabs>
          <w:tab w:val="num" w:pos="1440"/>
        </w:tabs>
        <w:ind w:left="1440" w:hanging="360"/>
      </w:pPr>
      <w:rPr>
        <w:rFonts w:hint="default"/>
        <w:b w:val="0"/>
        <w:i w:val="0"/>
        <w:sz w:val="22"/>
      </w:rPr>
    </w:lvl>
    <w:lvl w:ilvl="1" w:tplc="43544CD4">
      <w:start w:val="1"/>
      <w:numFmt w:val="upperRoman"/>
      <w:lvlText w:val="%2."/>
      <w:lvlJc w:val="left"/>
      <w:pPr>
        <w:tabs>
          <w:tab w:val="num" w:pos="0"/>
        </w:tabs>
        <w:ind w:left="567" w:hanging="567"/>
      </w:pPr>
      <w:rPr>
        <w:rFonts w:hint="default"/>
        <w:b/>
        <w:i w:val="0"/>
        <w:sz w:val="22"/>
      </w:rPr>
    </w:lvl>
    <w:lvl w:ilvl="2" w:tplc="26226F1E">
      <w:start w:val="1"/>
      <w:numFmt w:val="decimal"/>
      <w:lvlText w:val="%3."/>
      <w:lvlJc w:val="left"/>
      <w:pPr>
        <w:tabs>
          <w:tab w:val="num" w:pos="1980"/>
        </w:tabs>
        <w:ind w:left="1980" w:firstLine="0"/>
      </w:pPr>
      <w:rPr>
        <w:rFonts w:hint="default"/>
        <w:b w:val="0"/>
        <w:i w:val="0"/>
        <w:sz w:val="22"/>
      </w:rPr>
    </w:lvl>
    <w:lvl w:ilvl="3" w:tplc="A6860834">
      <w:start w:val="1"/>
      <w:numFmt w:val="decimal"/>
      <w:lvlText w:val="%4)"/>
      <w:lvlJc w:val="left"/>
      <w:pPr>
        <w:tabs>
          <w:tab w:val="num" w:pos="3087"/>
        </w:tabs>
        <w:ind w:left="3087" w:hanging="567"/>
      </w:pPr>
      <w:rPr>
        <w:rFonts w:hint="default"/>
        <w:b w:val="0"/>
        <w:i w:val="0"/>
        <w:sz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50E3925"/>
    <w:multiLevelType w:val="hybridMultilevel"/>
    <w:tmpl w:val="0890BA7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72310F0"/>
    <w:multiLevelType w:val="hybridMultilevel"/>
    <w:tmpl w:val="03EA60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C95FEA"/>
    <w:multiLevelType w:val="hybridMultilevel"/>
    <w:tmpl w:val="B83A0026"/>
    <w:name w:val="WW8Num12"/>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22E5135"/>
    <w:multiLevelType w:val="hybridMultilevel"/>
    <w:tmpl w:val="6CEAAA4A"/>
    <w:lvl w:ilvl="0" w:tplc="782A716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D5C35C6"/>
    <w:multiLevelType w:val="hybridMultilevel"/>
    <w:tmpl w:val="3796021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3F8625ED"/>
    <w:multiLevelType w:val="hybridMultilevel"/>
    <w:tmpl w:val="9BEC3AF8"/>
    <w:lvl w:ilvl="0" w:tplc="FFFFFFFF">
      <w:start w:val="1"/>
      <w:numFmt w:val="decimal"/>
      <w:lvlText w:val="%1."/>
      <w:lvlJc w:val="left"/>
      <w:pPr>
        <w:tabs>
          <w:tab w:val="num" w:pos="567"/>
        </w:tabs>
        <w:ind w:left="567" w:hanging="567"/>
      </w:pPr>
      <w:rPr>
        <w:rFonts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1AF22CC"/>
    <w:multiLevelType w:val="hybridMultilevel"/>
    <w:tmpl w:val="AA7CC572"/>
    <w:lvl w:ilvl="0" w:tplc="37B80A0E">
      <w:start w:val="1"/>
      <w:numFmt w:val="decimal"/>
      <w:lvlText w:val="%1."/>
      <w:lvlJc w:val="left"/>
      <w:pPr>
        <w:tabs>
          <w:tab w:val="num" w:pos="567"/>
        </w:tabs>
        <w:ind w:left="567" w:hanging="567"/>
      </w:pPr>
      <w:rPr>
        <w:rFonts w:hint="default"/>
        <w:b w:val="0"/>
        <w:bCs/>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6A01F7D"/>
    <w:multiLevelType w:val="hybridMultilevel"/>
    <w:tmpl w:val="CADE5B60"/>
    <w:lvl w:ilvl="0" w:tplc="FFFFFFFF">
      <w:start w:val="1"/>
      <w:numFmt w:val="decimal"/>
      <w:lvlText w:val="%1)"/>
      <w:lvlJc w:val="left"/>
      <w:pPr>
        <w:tabs>
          <w:tab w:val="num" w:pos="1440"/>
        </w:tabs>
        <w:ind w:left="1440" w:hanging="360"/>
      </w:pPr>
      <w:rPr>
        <w:rFonts w:hint="default"/>
        <w:b w:val="0"/>
        <w:i w:val="0"/>
        <w:sz w:val="22"/>
      </w:rPr>
    </w:lvl>
    <w:lvl w:ilvl="1" w:tplc="AB320874">
      <w:start w:val="4"/>
      <w:numFmt w:val="upperRoman"/>
      <w:lvlText w:val="%2."/>
      <w:lvlJc w:val="left"/>
      <w:pPr>
        <w:tabs>
          <w:tab w:val="num" w:pos="0"/>
        </w:tabs>
        <w:ind w:left="567" w:hanging="567"/>
      </w:pPr>
      <w:rPr>
        <w:rFonts w:hint="default"/>
        <w:b/>
        <w:i w:val="0"/>
        <w:sz w:val="22"/>
      </w:rPr>
    </w:lvl>
    <w:lvl w:ilvl="2" w:tplc="FFFFFFFF">
      <w:start w:val="1"/>
      <w:numFmt w:val="decimal"/>
      <w:lvlText w:val="%3."/>
      <w:lvlJc w:val="left"/>
      <w:pPr>
        <w:tabs>
          <w:tab w:val="num" w:pos="1980"/>
        </w:tabs>
        <w:ind w:left="1980" w:firstLine="0"/>
      </w:pPr>
      <w:rPr>
        <w:rFonts w:hint="default"/>
        <w:b w:val="0"/>
        <w:i w:val="0"/>
        <w:sz w:val="22"/>
      </w:rPr>
    </w:lvl>
    <w:lvl w:ilvl="3" w:tplc="FFFFFFFF">
      <w:start w:val="1"/>
      <w:numFmt w:val="decimal"/>
      <w:lvlText w:val="%4)"/>
      <w:lvlJc w:val="left"/>
      <w:pPr>
        <w:tabs>
          <w:tab w:val="num" w:pos="3087"/>
        </w:tabs>
        <w:ind w:left="3087" w:hanging="567"/>
      </w:pPr>
      <w:rPr>
        <w:rFonts w:hint="default"/>
        <w:b w:val="0"/>
        <w:i w:val="0"/>
        <w:sz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7A424CC"/>
    <w:multiLevelType w:val="hybridMultilevel"/>
    <w:tmpl w:val="A456204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4B2624E1"/>
    <w:multiLevelType w:val="hybridMultilevel"/>
    <w:tmpl w:val="0ACA3B0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4C052D63"/>
    <w:multiLevelType w:val="multilevel"/>
    <w:tmpl w:val="0415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3BD2F1A"/>
    <w:multiLevelType w:val="hybridMultilevel"/>
    <w:tmpl w:val="F67ED11A"/>
    <w:lvl w:ilvl="0" w:tplc="FFFFFFFF">
      <w:start w:val="1"/>
      <w:numFmt w:val="decimal"/>
      <w:lvlText w:val="%1."/>
      <w:lvlJc w:val="left"/>
      <w:pPr>
        <w:tabs>
          <w:tab w:val="num" w:pos="567"/>
        </w:tabs>
        <w:ind w:left="567" w:hanging="567"/>
      </w:pPr>
      <w:rPr>
        <w:rFonts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4AF0ED3"/>
    <w:multiLevelType w:val="hybridMultilevel"/>
    <w:tmpl w:val="D938D918"/>
    <w:lvl w:ilvl="0" w:tplc="0415000F">
      <w:start w:val="1"/>
      <w:numFmt w:val="decimal"/>
      <w:lvlText w:val="%1."/>
      <w:lvlJc w:val="left"/>
      <w:pPr>
        <w:tabs>
          <w:tab w:val="num" w:pos="2880"/>
        </w:tabs>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510418"/>
    <w:multiLevelType w:val="hybridMultilevel"/>
    <w:tmpl w:val="C39CCB28"/>
    <w:lvl w:ilvl="0" w:tplc="3E465A98">
      <w:start w:val="1"/>
      <w:numFmt w:val="decimal"/>
      <w:lvlText w:val="%1."/>
      <w:lvlJc w:val="center"/>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14F71B9"/>
    <w:multiLevelType w:val="hybridMultilevel"/>
    <w:tmpl w:val="3EB072B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670D305B"/>
    <w:multiLevelType w:val="hybridMultilevel"/>
    <w:tmpl w:val="997EF8A0"/>
    <w:lvl w:ilvl="0" w:tplc="DC06919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6A38C6"/>
    <w:multiLevelType w:val="hybridMultilevel"/>
    <w:tmpl w:val="7C0EACB4"/>
    <w:lvl w:ilvl="0" w:tplc="782A716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C6D63A3"/>
    <w:multiLevelType w:val="hybridMultilevel"/>
    <w:tmpl w:val="738AE6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E8710F1"/>
    <w:multiLevelType w:val="hybridMultilevel"/>
    <w:tmpl w:val="42D2C1AA"/>
    <w:lvl w:ilvl="0" w:tplc="82545C02">
      <w:start w:val="1"/>
      <w:numFmt w:val="decimal"/>
      <w:lvlText w:val="%1."/>
      <w:lvlJc w:val="left"/>
      <w:pPr>
        <w:ind w:left="720" w:hanging="360"/>
      </w:pPr>
      <w:rPr>
        <w:rFonts w:hint="default"/>
        <w:i w:val="0"/>
        <w:spacing w:val="0"/>
        <w:w w:val="100"/>
        <w:kern w:val="16"/>
        <w:position w:val="0"/>
        <w:sz w:val="24"/>
        <w:szCs w:val="2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71147C"/>
    <w:multiLevelType w:val="hybridMultilevel"/>
    <w:tmpl w:val="27F2CCB4"/>
    <w:lvl w:ilvl="0" w:tplc="00D09360">
      <w:start w:val="1"/>
      <w:numFmt w:val="bullet"/>
      <w:lvlText w:val=""/>
      <w:lvlJc w:val="center"/>
      <w:pPr>
        <w:ind w:left="3060" w:hanging="360"/>
      </w:pPr>
      <w:rPr>
        <w:rFonts w:ascii="Symbol" w:hAnsi="Symbol" w:hint="default"/>
      </w:rPr>
    </w:lvl>
    <w:lvl w:ilvl="1" w:tplc="04150003" w:tentative="1">
      <w:start w:val="1"/>
      <w:numFmt w:val="bullet"/>
      <w:lvlText w:val="o"/>
      <w:lvlJc w:val="left"/>
      <w:pPr>
        <w:ind w:left="3780" w:hanging="360"/>
      </w:pPr>
      <w:rPr>
        <w:rFonts w:ascii="Courier New" w:hAnsi="Courier New" w:cs="Courier New" w:hint="default"/>
      </w:rPr>
    </w:lvl>
    <w:lvl w:ilvl="2" w:tplc="04150005" w:tentative="1">
      <w:start w:val="1"/>
      <w:numFmt w:val="bullet"/>
      <w:lvlText w:val=""/>
      <w:lvlJc w:val="left"/>
      <w:pPr>
        <w:ind w:left="4500" w:hanging="360"/>
      </w:pPr>
      <w:rPr>
        <w:rFonts w:ascii="Wingdings" w:hAnsi="Wingdings" w:hint="default"/>
      </w:rPr>
    </w:lvl>
    <w:lvl w:ilvl="3" w:tplc="04150001" w:tentative="1">
      <w:start w:val="1"/>
      <w:numFmt w:val="bullet"/>
      <w:lvlText w:val=""/>
      <w:lvlJc w:val="left"/>
      <w:pPr>
        <w:ind w:left="5220" w:hanging="360"/>
      </w:pPr>
      <w:rPr>
        <w:rFonts w:ascii="Symbol" w:hAnsi="Symbol" w:hint="default"/>
      </w:rPr>
    </w:lvl>
    <w:lvl w:ilvl="4" w:tplc="04150003" w:tentative="1">
      <w:start w:val="1"/>
      <w:numFmt w:val="bullet"/>
      <w:lvlText w:val="o"/>
      <w:lvlJc w:val="left"/>
      <w:pPr>
        <w:ind w:left="5940" w:hanging="360"/>
      </w:pPr>
      <w:rPr>
        <w:rFonts w:ascii="Courier New" w:hAnsi="Courier New" w:cs="Courier New" w:hint="default"/>
      </w:rPr>
    </w:lvl>
    <w:lvl w:ilvl="5" w:tplc="04150005" w:tentative="1">
      <w:start w:val="1"/>
      <w:numFmt w:val="bullet"/>
      <w:lvlText w:val=""/>
      <w:lvlJc w:val="left"/>
      <w:pPr>
        <w:ind w:left="6660" w:hanging="360"/>
      </w:pPr>
      <w:rPr>
        <w:rFonts w:ascii="Wingdings" w:hAnsi="Wingdings" w:hint="default"/>
      </w:rPr>
    </w:lvl>
    <w:lvl w:ilvl="6" w:tplc="04150001" w:tentative="1">
      <w:start w:val="1"/>
      <w:numFmt w:val="bullet"/>
      <w:lvlText w:val=""/>
      <w:lvlJc w:val="left"/>
      <w:pPr>
        <w:ind w:left="7380" w:hanging="360"/>
      </w:pPr>
      <w:rPr>
        <w:rFonts w:ascii="Symbol" w:hAnsi="Symbol" w:hint="default"/>
      </w:rPr>
    </w:lvl>
    <w:lvl w:ilvl="7" w:tplc="04150003" w:tentative="1">
      <w:start w:val="1"/>
      <w:numFmt w:val="bullet"/>
      <w:lvlText w:val="o"/>
      <w:lvlJc w:val="left"/>
      <w:pPr>
        <w:ind w:left="8100" w:hanging="360"/>
      </w:pPr>
      <w:rPr>
        <w:rFonts w:ascii="Courier New" w:hAnsi="Courier New" w:cs="Courier New" w:hint="default"/>
      </w:rPr>
    </w:lvl>
    <w:lvl w:ilvl="8" w:tplc="04150005" w:tentative="1">
      <w:start w:val="1"/>
      <w:numFmt w:val="bullet"/>
      <w:lvlText w:val=""/>
      <w:lvlJc w:val="left"/>
      <w:pPr>
        <w:ind w:left="8820" w:hanging="360"/>
      </w:pPr>
      <w:rPr>
        <w:rFonts w:ascii="Wingdings" w:hAnsi="Wingdings" w:hint="default"/>
      </w:rPr>
    </w:lvl>
  </w:abstractNum>
  <w:abstractNum w:abstractNumId="31" w15:restartNumberingAfterBreak="0">
    <w:nsid w:val="70566CDD"/>
    <w:multiLevelType w:val="hybridMultilevel"/>
    <w:tmpl w:val="767E1A4E"/>
    <w:lvl w:ilvl="0" w:tplc="782A716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14E0453"/>
    <w:multiLevelType w:val="hybridMultilevel"/>
    <w:tmpl w:val="358224D4"/>
    <w:lvl w:ilvl="0" w:tplc="454E3C42">
      <w:start w:val="1"/>
      <w:numFmt w:val="decimal"/>
      <w:lvlText w:val="%1."/>
      <w:lvlJc w:val="left"/>
      <w:pPr>
        <w:ind w:left="0" w:firstLine="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5A33E35"/>
    <w:multiLevelType w:val="hybridMultilevel"/>
    <w:tmpl w:val="8080283A"/>
    <w:lvl w:ilvl="0" w:tplc="5B76217E">
      <w:start w:val="7"/>
      <w:numFmt w:val="upperRoman"/>
      <w:lvlText w:val="%1."/>
      <w:lvlJc w:val="left"/>
      <w:pPr>
        <w:tabs>
          <w:tab w:val="num" w:pos="0"/>
        </w:tabs>
        <w:ind w:left="567" w:hanging="567"/>
      </w:pPr>
      <w:rPr>
        <w:rFonts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8A2F88"/>
    <w:multiLevelType w:val="hybridMultilevel"/>
    <w:tmpl w:val="F5A0C5AE"/>
    <w:lvl w:ilvl="0" w:tplc="4EA2F9E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E01E65"/>
    <w:multiLevelType w:val="hybridMultilevel"/>
    <w:tmpl w:val="71DC8D2C"/>
    <w:lvl w:ilvl="0" w:tplc="04150011">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7823793">
    <w:abstractNumId w:val="10"/>
  </w:num>
  <w:num w:numId="2" w16cid:durableId="984164167">
    <w:abstractNumId w:val="11"/>
  </w:num>
  <w:num w:numId="3" w16cid:durableId="358356281">
    <w:abstractNumId w:val="21"/>
  </w:num>
  <w:num w:numId="4" w16cid:durableId="646476885">
    <w:abstractNumId w:val="4"/>
  </w:num>
  <w:num w:numId="5" w16cid:durableId="807406145">
    <w:abstractNumId w:val="27"/>
  </w:num>
  <w:num w:numId="6" w16cid:durableId="501162427">
    <w:abstractNumId w:val="31"/>
  </w:num>
  <w:num w:numId="7" w16cid:durableId="826239681">
    <w:abstractNumId w:val="14"/>
  </w:num>
  <w:num w:numId="8" w16cid:durableId="1289581248">
    <w:abstractNumId w:val="17"/>
  </w:num>
  <w:num w:numId="9" w16cid:durableId="1559055037">
    <w:abstractNumId w:val="29"/>
  </w:num>
  <w:num w:numId="10" w16cid:durableId="1286229586">
    <w:abstractNumId w:val="9"/>
  </w:num>
  <w:num w:numId="11" w16cid:durableId="1278872064">
    <w:abstractNumId w:val="8"/>
  </w:num>
  <w:num w:numId="12" w16cid:durableId="10567042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3584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5194320">
    <w:abstractNumId w:val="18"/>
  </w:num>
  <w:num w:numId="15" w16cid:durableId="560749613">
    <w:abstractNumId w:val="16"/>
  </w:num>
  <w:num w:numId="16" w16cid:durableId="972714236">
    <w:abstractNumId w:val="24"/>
  </w:num>
  <w:num w:numId="17" w16cid:durableId="951744878">
    <w:abstractNumId w:val="2"/>
  </w:num>
  <w:num w:numId="18" w16cid:durableId="1412779449">
    <w:abstractNumId w:val="28"/>
  </w:num>
  <w:num w:numId="19" w16cid:durableId="1092505650">
    <w:abstractNumId w:val="1"/>
  </w:num>
  <w:num w:numId="20" w16cid:durableId="405346648">
    <w:abstractNumId w:val="33"/>
  </w:num>
  <w:num w:numId="21" w16cid:durableId="545607960">
    <w:abstractNumId w:val="5"/>
  </w:num>
  <w:num w:numId="22" w16cid:durableId="1271083472">
    <w:abstractNumId w:val="13"/>
  </w:num>
  <w:num w:numId="23" w16cid:durableId="999697966">
    <w:abstractNumId w:val="30"/>
  </w:num>
  <w:num w:numId="24" w16cid:durableId="1503471271">
    <w:abstractNumId w:val="35"/>
  </w:num>
  <w:num w:numId="25" w16cid:durableId="773209960">
    <w:abstractNumId w:val="0"/>
  </w:num>
  <w:num w:numId="26" w16cid:durableId="1005284287">
    <w:abstractNumId w:val="23"/>
  </w:num>
  <w:num w:numId="27" w16cid:durableId="637281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3082274">
    <w:abstractNumId w:val="22"/>
  </w:num>
  <w:num w:numId="29" w16cid:durableId="1012730071">
    <w:abstractNumId w:val="7"/>
  </w:num>
  <w:num w:numId="30" w16cid:durableId="1985620610">
    <w:abstractNumId w:val="34"/>
  </w:num>
  <w:num w:numId="31" w16cid:durableId="202056753">
    <w:abstractNumId w:val="3"/>
  </w:num>
  <w:num w:numId="32" w16cid:durableId="841548362">
    <w:abstractNumId w:val="26"/>
  </w:num>
  <w:num w:numId="33" w16cid:durableId="1612739172">
    <w:abstractNumId w:val="15"/>
  </w:num>
  <w:num w:numId="34" w16cid:durableId="539634272">
    <w:abstractNumId w:val="25"/>
  </w:num>
  <w:num w:numId="35" w16cid:durableId="1197236941">
    <w:abstractNumId w:val="12"/>
  </w:num>
  <w:num w:numId="36" w16cid:durableId="973294291">
    <w:abstractNumId w:val="20"/>
  </w:num>
  <w:num w:numId="37" w16cid:durableId="39539463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F2"/>
    <w:rsid w:val="000026E3"/>
    <w:rsid w:val="00007F53"/>
    <w:rsid w:val="00010CFD"/>
    <w:rsid w:val="00012D34"/>
    <w:rsid w:val="00015792"/>
    <w:rsid w:val="000221D0"/>
    <w:rsid w:val="000256C5"/>
    <w:rsid w:val="00053039"/>
    <w:rsid w:val="00065ACE"/>
    <w:rsid w:val="00095D35"/>
    <w:rsid w:val="000B1A48"/>
    <w:rsid w:val="000B4354"/>
    <w:rsid w:val="000D0478"/>
    <w:rsid w:val="000D44D7"/>
    <w:rsid w:val="000D4767"/>
    <w:rsid w:val="000D6683"/>
    <w:rsid w:val="000E3B03"/>
    <w:rsid w:val="000E77C5"/>
    <w:rsid w:val="001059CC"/>
    <w:rsid w:val="001174E1"/>
    <w:rsid w:val="001304DA"/>
    <w:rsid w:val="00136CD6"/>
    <w:rsid w:val="0016033F"/>
    <w:rsid w:val="00175205"/>
    <w:rsid w:val="00186BDC"/>
    <w:rsid w:val="00191234"/>
    <w:rsid w:val="00197B33"/>
    <w:rsid w:val="001C7BDD"/>
    <w:rsid w:val="001D7F64"/>
    <w:rsid w:val="001E4D9F"/>
    <w:rsid w:val="001E5E48"/>
    <w:rsid w:val="001F136F"/>
    <w:rsid w:val="001F2DCB"/>
    <w:rsid w:val="001F6693"/>
    <w:rsid w:val="001F6A09"/>
    <w:rsid w:val="001F71B8"/>
    <w:rsid w:val="00203488"/>
    <w:rsid w:val="00207523"/>
    <w:rsid w:val="00212CB7"/>
    <w:rsid w:val="00216AD8"/>
    <w:rsid w:val="00217179"/>
    <w:rsid w:val="00220413"/>
    <w:rsid w:val="00241F43"/>
    <w:rsid w:val="00243871"/>
    <w:rsid w:val="00244742"/>
    <w:rsid w:val="0024753C"/>
    <w:rsid w:val="00250AF6"/>
    <w:rsid w:val="00251F8A"/>
    <w:rsid w:val="0025765E"/>
    <w:rsid w:val="00264BAD"/>
    <w:rsid w:val="00265820"/>
    <w:rsid w:val="00267E5A"/>
    <w:rsid w:val="00270175"/>
    <w:rsid w:val="00274993"/>
    <w:rsid w:val="0028580B"/>
    <w:rsid w:val="00290689"/>
    <w:rsid w:val="002A1B12"/>
    <w:rsid w:val="002B0F5E"/>
    <w:rsid w:val="002D51D3"/>
    <w:rsid w:val="002E09EF"/>
    <w:rsid w:val="002F04F2"/>
    <w:rsid w:val="002F41BD"/>
    <w:rsid w:val="002F67CF"/>
    <w:rsid w:val="002F7E79"/>
    <w:rsid w:val="003011E6"/>
    <w:rsid w:val="00307056"/>
    <w:rsid w:val="00312427"/>
    <w:rsid w:val="00337491"/>
    <w:rsid w:val="00356C3C"/>
    <w:rsid w:val="00357CA9"/>
    <w:rsid w:val="0036467B"/>
    <w:rsid w:val="00365606"/>
    <w:rsid w:val="003714B3"/>
    <w:rsid w:val="00374F9D"/>
    <w:rsid w:val="003909DF"/>
    <w:rsid w:val="003A1F3D"/>
    <w:rsid w:val="003A2C5F"/>
    <w:rsid w:val="003A60D2"/>
    <w:rsid w:val="003B6008"/>
    <w:rsid w:val="003B732F"/>
    <w:rsid w:val="003B7F88"/>
    <w:rsid w:val="003C07BC"/>
    <w:rsid w:val="003D04D5"/>
    <w:rsid w:val="003D74B4"/>
    <w:rsid w:val="003F1E90"/>
    <w:rsid w:val="004227F6"/>
    <w:rsid w:val="004245B9"/>
    <w:rsid w:val="00426BA8"/>
    <w:rsid w:val="00437190"/>
    <w:rsid w:val="00443721"/>
    <w:rsid w:val="00445964"/>
    <w:rsid w:val="004618B5"/>
    <w:rsid w:val="00465372"/>
    <w:rsid w:val="004656CD"/>
    <w:rsid w:val="0047455B"/>
    <w:rsid w:val="004B31B8"/>
    <w:rsid w:val="004B760F"/>
    <w:rsid w:val="004C6B48"/>
    <w:rsid w:val="004D6EF6"/>
    <w:rsid w:val="004E0D66"/>
    <w:rsid w:val="004E135E"/>
    <w:rsid w:val="004E142D"/>
    <w:rsid w:val="004F4ECD"/>
    <w:rsid w:val="00514A59"/>
    <w:rsid w:val="0052610A"/>
    <w:rsid w:val="00526B77"/>
    <w:rsid w:val="005400E2"/>
    <w:rsid w:val="00545B63"/>
    <w:rsid w:val="00554555"/>
    <w:rsid w:val="00560251"/>
    <w:rsid w:val="00564B31"/>
    <w:rsid w:val="005759D5"/>
    <w:rsid w:val="005767D3"/>
    <w:rsid w:val="005779C3"/>
    <w:rsid w:val="00577D97"/>
    <w:rsid w:val="00595194"/>
    <w:rsid w:val="005A4FBB"/>
    <w:rsid w:val="005A6842"/>
    <w:rsid w:val="005B0353"/>
    <w:rsid w:val="005B6DBB"/>
    <w:rsid w:val="005C4124"/>
    <w:rsid w:val="005C7B88"/>
    <w:rsid w:val="005D332D"/>
    <w:rsid w:val="005D48D5"/>
    <w:rsid w:val="005D6A92"/>
    <w:rsid w:val="005E1536"/>
    <w:rsid w:val="005E5129"/>
    <w:rsid w:val="005F6151"/>
    <w:rsid w:val="005F6515"/>
    <w:rsid w:val="00600172"/>
    <w:rsid w:val="00604575"/>
    <w:rsid w:val="00606DE9"/>
    <w:rsid w:val="00612A4C"/>
    <w:rsid w:val="00617068"/>
    <w:rsid w:val="0062448B"/>
    <w:rsid w:val="00636D3B"/>
    <w:rsid w:val="006374AA"/>
    <w:rsid w:val="00641363"/>
    <w:rsid w:val="00650225"/>
    <w:rsid w:val="00650CEE"/>
    <w:rsid w:val="00653902"/>
    <w:rsid w:val="00680DF3"/>
    <w:rsid w:val="006843BD"/>
    <w:rsid w:val="006A1C43"/>
    <w:rsid w:val="006A3464"/>
    <w:rsid w:val="006A4ACD"/>
    <w:rsid w:val="006A5906"/>
    <w:rsid w:val="006B2794"/>
    <w:rsid w:val="006B4E6A"/>
    <w:rsid w:val="006C38C0"/>
    <w:rsid w:val="006C44E8"/>
    <w:rsid w:val="006D14D1"/>
    <w:rsid w:val="006D298F"/>
    <w:rsid w:val="006D3BDA"/>
    <w:rsid w:val="006D4468"/>
    <w:rsid w:val="006E757B"/>
    <w:rsid w:val="00701742"/>
    <w:rsid w:val="00703DCF"/>
    <w:rsid w:val="00706943"/>
    <w:rsid w:val="007137E4"/>
    <w:rsid w:val="00714786"/>
    <w:rsid w:val="0072201A"/>
    <w:rsid w:val="00723459"/>
    <w:rsid w:val="00724509"/>
    <w:rsid w:val="00744F2F"/>
    <w:rsid w:val="00765A2D"/>
    <w:rsid w:val="00780E40"/>
    <w:rsid w:val="007937BF"/>
    <w:rsid w:val="00796370"/>
    <w:rsid w:val="007C255E"/>
    <w:rsid w:val="007C2920"/>
    <w:rsid w:val="007D2C3F"/>
    <w:rsid w:val="007E1F80"/>
    <w:rsid w:val="007E20F2"/>
    <w:rsid w:val="007F124D"/>
    <w:rsid w:val="00806B32"/>
    <w:rsid w:val="00813531"/>
    <w:rsid w:val="0083695B"/>
    <w:rsid w:val="00837DDA"/>
    <w:rsid w:val="00841750"/>
    <w:rsid w:val="008419F8"/>
    <w:rsid w:val="008555ED"/>
    <w:rsid w:val="00857BB3"/>
    <w:rsid w:val="0087163C"/>
    <w:rsid w:val="0087432F"/>
    <w:rsid w:val="0089074F"/>
    <w:rsid w:val="008A11A1"/>
    <w:rsid w:val="008A6D45"/>
    <w:rsid w:val="008C13E8"/>
    <w:rsid w:val="008D3D5F"/>
    <w:rsid w:val="008E19EB"/>
    <w:rsid w:val="008E4AD0"/>
    <w:rsid w:val="008F1543"/>
    <w:rsid w:val="008F3722"/>
    <w:rsid w:val="00902EFF"/>
    <w:rsid w:val="0090469C"/>
    <w:rsid w:val="00914413"/>
    <w:rsid w:val="00920626"/>
    <w:rsid w:val="00922D3C"/>
    <w:rsid w:val="00923468"/>
    <w:rsid w:val="009266C9"/>
    <w:rsid w:val="00930F1F"/>
    <w:rsid w:val="00936B4E"/>
    <w:rsid w:val="0093782E"/>
    <w:rsid w:val="009420DF"/>
    <w:rsid w:val="00974281"/>
    <w:rsid w:val="009823D0"/>
    <w:rsid w:val="00987936"/>
    <w:rsid w:val="009921FD"/>
    <w:rsid w:val="009D09AC"/>
    <w:rsid w:val="009D1856"/>
    <w:rsid w:val="009E1066"/>
    <w:rsid w:val="009E549A"/>
    <w:rsid w:val="00A03396"/>
    <w:rsid w:val="00A11AF3"/>
    <w:rsid w:val="00A12481"/>
    <w:rsid w:val="00A14585"/>
    <w:rsid w:val="00A16393"/>
    <w:rsid w:val="00A2429B"/>
    <w:rsid w:val="00A46FD5"/>
    <w:rsid w:val="00A47E3F"/>
    <w:rsid w:val="00A52799"/>
    <w:rsid w:val="00A56ED6"/>
    <w:rsid w:val="00A62A4C"/>
    <w:rsid w:val="00A91C40"/>
    <w:rsid w:val="00A946EB"/>
    <w:rsid w:val="00A94AAB"/>
    <w:rsid w:val="00A97ABF"/>
    <w:rsid w:val="00AD4C3D"/>
    <w:rsid w:val="00AE517C"/>
    <w:rsid w:val="00AE62C5"/>
    <w:rsid w:val="00AF34DC"/>
    <w:rsid w:val="00B03010"/>
    <w:rsid w:val="00B03DE0"/>
    <w:rsid w:val="00B05AD0"/>
    <w:rsid w:val="00B11071"/>
    <w:rsid w:val="00B34127"/>
    <w:rsid w:val="00B363BB"/>
    <w:rsid w:val="00B36E68"/>
    <w:rsid w:val="00B565AE"/>
    <w:rsid w:val="00B60968"/>
    <w:rsid w:val="00B707AD"/>
    <w:rsid w:val="00B7617A"/>
    <w:rsid w:val="00B77887"/>
    <w:rsid w:val="00B809A6"/>
    <w:rsid w:val="00B82C9D"/>
    <w:rsid w:val="00B8302C"/>
    <w:rsid w:val="00B91CB0"/>
    <w:rsid w:val="00B968EA"/>
    <w:rsid w:val="00BA4D26"/>
    <w:rsid w:val="00BB0FCF"/>
    <w:rsid w:val="00BC2F47"/>
    <w:rsid w:val="00BD3BEC"/>
    <w:rsid w:val="00BD4D57"/>
    <w:rsid w:val="00BF58B2"/>
    <w:rsid w:val="00C15437"/>
    <w:rsid w:val="00C357D4"/>
    <w:rsid w:val="00C35F21"/>
    <w:rsid w:val="00C40BFB"/>
    <w:rsid w:val="00C41222"/>
    <w:rsid w:val="00C50B66"/>
    <w:rsid w:val="00C52B95"/>
    <w:rsid w:val="00C70429"/>
    <w:rsid w:val="00C7383A"/>
    <w:rsid w:val="00C74C5B"/>
    <w:rsid w:val="00C764A4"/>
    <w:rsid w:val="00C77F84"/>
    <w:rsid w:val="00C853ED"/>
    <w:rsid w:val="00C8652A"/>
    <w:rsid w:val="00CA42C5"/>
    <w:rsid w:val="00CB7D2C"/>
    <w:rsid w:val="00CD4382"/>
    <w:rsid w:val="00CD5CB2"/>
    <w:rsid w:val="00CE3A5A"/>
    <w:rsid w:val="00CE3F4C"/>
    <w:rsid w:val="00D0041A"/>
    <w:rsid w:val="00D105AA"/>
    <w:rsid w:val="00D10E1D"/>
    <w:rsid w:val="00D112EF"/>
    <w:rsid w:val="00D21C7D"/>
    <w:rsid w:val="00D2264C"/>
    <w:rsid w:val="00D301E2"/>
    <w:rsid w:val="00D51BB6"/>
    <w:rsid w:val="00D52C30"/>
    <w:rsid w:val="00D779C2"/>
    <w:rsid w:val="00D83D86"/>
    <w:rsid w:val="00D848C8"/>
    <w:rsid w:val="00D84CC6"/>
    <w:rsid w:val="00DA37ED"/>
    <w:rsid w:val="00DA77BD"/>
    <w:rsid w:val="00DB31AD"/>
    <w:rsid w:val="00DB3AD2"/>
    <w:rsid w:val="00DE614D"/>
    <w:rsid w:val="00DF4513"/>
    <w:rsid w:val="00DF782E"/>
    <w:rsid w:val="00E059D0"/>
    <w:rsid w:val="00E11C39"/>
    <w:rsid w:val="00E14E70"/>
    <w:rsid w:val="00E23605"/>
    <w:rsid w:val="00E301DE"/>
    <w:rsid w:val="00E3608A"/>
    <w:rsid w:val="00E36D52"/>
    <w:rsid w:val="00E4097C"/>
    <w:rsid w:val="00E43853"/>
    <w:rsid w:val="00E46CE0"/>
    <w:rsid w:val="00E47824"/>
    <w:rsid w:val="00E52D32"/>
    <w:rsid w:val="00E53340"/>
    <w:rsid w:val="00E57774"/>
    <w:rsid w:val="00E632E3"/>
    <w:rsid w:val="00E6390F"/>
    <w:rsid w:val="00E647C0"/>
    <w:rsid w:val="00E67DA1"/>
    <w:rsid w:val="00E70A56"/>
    <w:rsid w:val="00E73D1E"/>
    <w:rsid w:val="00E76CD0"/>
    <w:rsid w:val="00E779BE"/>
    <w:rsid w:val="00E87B8A"/>
    <w:rsid w:val="00E90612"/>
    <w:rsid w:val="00E90E30"/>
    <w:rsid w:val="00E93141"/>
    <w:rsid w:val="00E97C26"/>
    <w:rsid w:val="00EA7EE3"/>
    <w:rsid w:val="00EC4507"/>
    <w:rsid w:val="00EC4863"/>
    <w:rsid w:val="00ED0ED5"/>
    <w:rsid w:val="00ED303A"/>
    <w:rsid w:val="00ED3316"/>
    <w:rsid w:val="00EE1AEE"/>
    <w:rsid w:val="00EE2BA5"/>
    <w:rsid w:val="00F05E8E"/>
    <w:rsid w:val="00F12FE0"/>
    <w:rsid w:val="00F32D66"/>
    <w:rsid w:val="00F508F2"/>
    <w:rsid w:val="00F63278"/>
    <w:rsid w:val="00F63BA4"/>
    <w:rsid w:val="00F65CCA"/>
    <w:rsid w:val="00F6601A"/>
    <w:rsid w:val="00F6741A"/>
    <w:rsid w:val="00F67D6B"/>
    <w:rsid w:val="00F75BC7"/>
    <w:rsid w:val="00F816FC"/>
    <w:rsid w:val="00F81D40"/>
    <w:rsid w:val="00F85678"/>
    <w:rsid w:val="00F90992"/>
    <w:rsid w:val="00F90C98"/>
    <w:rsid w:val="00F91F3E"/>
    <w:rsid w:val="00F93BEA"/>
    <w:rsid w:val="00FA6DED"/>
    <w:rsid w:val="00FA7F00"/>
    <w:rsid w:val="00FB55DE"/>
    <w:rsid w:val="00FB6FBE"/>
    <w:rsid w:val="00FC4461"/>
    <w:rsid w:val="00FC7A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B2D0"/>
  <w15:chartTrackingRefBased/>
  <w15:docId w15:val="{49138BF7-220F-448A-BB32-EF2D43AA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2D32"/>
  </w:style>
  <w:style w:type="paragraph" w:styleId="Nagwek1">
    <w:name w:val="heading 1"/>
    <w:basedOn w:val="Normalny"/>
    <w:next w:val="Normalny"/>
    <w:link w:val="Nagwek1Znak"/>
    <w:qFormat/>
    <w:rsid w:val="007E20F2"/>
    <w:pPr>
      <w:keepNext/>
      <w:spacing w:after="0" w:line="360" w:lineRule="auto"/>
      <w:outlineLvl w:val="0"/>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7E20F2"/>
    <w:pPr>
      <w:keepNext/>
      <w:spacing w:before="240" w:after="60" w:line="240" w:lineRule="auto"/>
      <w:jc w:val="both"/>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7E20F2"/>
    <w:pPr>
      <w:keepNext/>
      <w:spacing w:after="0" w:line="360" w:lineRule="auto"/>
      <w:jc w:val="center"/>
      <w:outlineLvl w:val="3"/>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qFormat/>
    <w:rsid w:val="007E20F2"/>
    <w:pPr>
      <w:spacing w:before="240" w:after="60" w:line="240" w:lineRule="auto"/>
      <w:jc w:val="both"/>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E20F2"/>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7E20F2"/>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7E20F2"/>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7E20F2"/>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unhideWhenUsed/>
    <w:rsid w:val="007E20F2"/>
  </w:style>
  <w:style w:type="paragraph" w:styleId="Tekstpodstawowy">
    <w:name w:val="Body Text"/>
    <w:basedOn w:val="Normalny"/>
    <w:link w:val="TekstpodstawowyZnak"/>
    <w:rsid w:val="007E20F2"/>
    <w:pPr>
      <w:spacing w:after="12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7E20F2"/>
    <w:rPr>
      <w:rFonts w:ascii="Times New Roman" w:eastAsia="Times New Roman" w:hAnsi="Times New Roman" w:cs="Times New Roman"/>
      <w:sz w:val="24"/>
      <w:szCs w:val="20"/>
      <w:lang w:eastAsia="pl-PL"/>
    </w:rPr>
  </w:style>
  <w:style w:type="paragraph" w:customStyle="1" w:styleId="Default">
    <w:name w:val="Default"/>
    <w:rsid w:val="007E20F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rsid w:val="007E20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7E20F2"/>
    <w:pPr>
      <w:spacing w:after="120" w:line="240" w:lineRule="auto"/>
      <w:ind w:left="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7E20F2"/>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7E20F2"/>
    <w:pPr>
      <w:spacing w:after="120" w:line="240" w:lineRule="auto"/>
      <w:ind w:left="360"/>
      <w:jc w:val="both"/>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7E20F2"/>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7E20F2"/>
    <w:pPr>
      <w:spacing w:after="120" w:line="480" w:lineRule="auto"/>
      <w:ind w:left="360"/>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7E20F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E20F2"/>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7E20F2"/>
    <w:rPr>
      <w:rFonts w:ascii="Times New Roman" w:eastAsia="Times New Roman" w:hAnsi="Times New Roman" w:cs="Times New Roman"/>
      <w:sz w:val="24"/>
      <w:szCs w:val="20"/>
      <w:lang w:eastAsia="pl-PL"/>
    </w:rPr>
  </w:style>
  <w:style w:type="paragraph" w:styleId="Tytu">
    <w:name w:val="Title"/>
    <w:basedOn w:val="Normalny"/>
    <w:link w:val="TytuZnak"/>
    <w:qFormat/>
    <w:rsid w:val="007E20F2"/>
    <w:pPr>
      <w:autoSpaceDE w:val="0"/>
      <w:autoSpaceDN w:val="0"/>
      <w:spacing w:after="0" w:line="240" w:lineRule="auto"/>
      <w:jc w:val="center"/>
    </w:pPr>
    <w:rPr>
      <w:rFonts w:ascii="Times New Roman" w:eastAsia="Times New Roman" w:hAnsi="Times New Roman" w:cs="Times New Roman"/>
      <w:b/>
      <w:bCs/>
      <w:sz w:val="28"/>
      <w:szCs w:val="28"/>
      <w:lang w:eastAsia="pl-PL"/>
    </w:rPr>
  </w:style>
  <w:style w:type="character" w:customStyle="1" w:styleId="TytuZnak">
    <w:name w:val="Tytuł Znak"/>
    <w:basedOn w:val="Domylnaczcionkaakapitu"/>
    <w:link w:val="Tytu"/>
    <w:rsid w:val="007E20F2"/>
    <w:rPr>
      <w:rFonts w:ascii="Times New Roman" w:eastAsia="Times New Roman" w:hAnsi="Times New Roman" w:cs="Times New Roman"/>
      <w:b/>
      <w:bCs/>
      <w:sz w:val="28"/>
      <w:szCs w:val="28"/>
      <w:lang w:eastAsia="pl-PL"/>
    </w:rPr>
  </w:style>
  <w:style w:type="character" w:styleId="Hipercze">
    <w:name w:val="Hyperlink"/>
    <w:rsid w:val="007E20F2"/>
    <w:rPr>
      <w:color w:val="0000FF"/>
      <w:u w:val="single"/>
    </w:rPr>
  </w:style>
  <w:style w:type="paragraph" w:styleId="NormalnyWeb">
    <w:name w:val="Normal (Web)"/>
    <w:basedOn w:val="Normalny"/>
    <w:rsid w:val="007E20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rsid w:val="007E20F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E20F2"/>
    <w:rPr>
      <w:rFonts w:ascii="Times New Roman" w:eastAsia="Times New Roman" w:hAnsi="Times New Roman" w:cs="Times New Roman"/>
      <w:sz w:val="20"/>
      <w:szCs w:val="20"/>
      <w:lang w:eastAsia="pl-PL"/>
    </w:rPr>
  </w:style>
  <w:style w:type="character" w:styleId="Odwoanieprzypisudolnego">
    <w:name w:val="footnote reference"/>
    <w:semiHidden/>
    <w:rsid w:val="007E20F2"/>
    <w:rPr>
      <w:vertAlign w:val="superscript"/>
    </w:rPr>
  </w:style>
  <w:style w:type="character" w:styleId="Pogrubienie">
    <w:name w:val="Strong"/>
    <w:qFormat/>
    <w:rsid w:val="007E20F2"/>
    <w:rPr>
      <w:b/>
    </w:rPr>
  </w:style>
  <w:style w:type="character" w:styleId="Uwydatnienie">
    <w:name w:val="Emphasis"/>
    <w:qFormat/>
    <w:rsid w:val="007E20F2"/>
    <w:rPr>
      <w:i/>
      <w:iCs/>
    </w:rPr>
  </w:style>
  <w:style w:type="character" w:customStyle="1" w:styleId="tytulnewsa">
    <w:name w:val="tytulnewsa"/>
    <w:basedOn w:val="Domylnaczcionkaakapitu"/>
    <w:rsid w:val="007E20F2"/>
  </w:style>
  <w:style w:type="numbering" w:styleId="111111">
    <w:name w:val="Outline List 2"/>
    <w:basedOn w:val="Bezlisty"/>
    <w:rsid w:val="007E20F2"/>
  </w:style>
  <w:style w:type="paragraph" w:customStyle="1" w:styleId="tekst">
    <w:name w:val="tekst"/>
    <w:basedOn w:val="Normalny"/>
    <w:link w:val="tekstZnak"/>
    <w:autoRedefine/>
    <w:rsid w:val="007E20F2"/>
    <w:pPr>
      <w:spacing w:after="0" w:line="240" w:lineRule="auto"/>
      <w:ind w:left="34"/>
      <w:jc w:val="both"/>
    </w:pPr>
    <w:rPr>
      <w:rFonts w:ascii="Arial Narrow" w:eastAsia="Times New Roman" w:hAnsi="Arial Narrow" w:cs="Times New Roman"/>
      <w:sz w:val="24"/>
      <w:szCs w:val="24"/>
      <w:lang w:eastAsia="pl-PL"/>
    </w:rPr>
  </w:style>
  <w:style w:type="character" w:customStyle="1" w:styleId="tekstZnak">
    <w:name w:val="tekst Znak"/>
    <w:link w:val="tekst"/>
    <w:rsid w:val="007E20F2"/>
    <w:rPr>
      <w:rFonts w:ascii="Arial Narrow" w:eastAsia="Times New Roman" w:hAnsi="Arial Narrow" w:cs="Times New Roman"/>
      <w:sz w:val="24"/>
      <w:szCs w:val="24"/>
      <w:lang w:eastAsia="pl-PL"/>
    </w:rPr>
  </w:style>
  <w:style w:type="paragraph" w:styleId="Tekstprzypisukocowego">
    <w:name w:val="endnote text"/>
    <w:basedOn w:val="Normalny"/>
    <w:link w:val="TekstprzypisukocowegoZnak"/>
    <w:rsid w:val="007E20F2"/>
    <w:pPr>
      <w:spacing w:after="0" w:line="240" w:lineRule="auto"/>
      <w:jc w:val="both"/>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E20F2"/>
    <w:rPr>
      <w:rFonts w:ascii="Times New Roman" w:eastAsia="Times New Roman" w:hAnsi="Times New Roman" w:cs="Times New Roman"/>
      <w:sz w:val="20"/>
      <w:szCs w:val="20"/>
      <w:lang w:eastAsia="pl-PL"/>
    </w:rPr>
  </w:style>
  <w:style w:type="character" w:styleId="Odwoanieprzypisukocowego">
    <w:name w:val="endnote reference"/>
    <w:rsid w:val="007E20F2"/>
    <w:rPr>
      <w:vertAlign w:val="superscript"/>
    </w:rPr>
  </w:style>
  <w:style w:type="paragraph" w:styleId="Nagwek">
    <w:name w:val="header"/>
    <w:basedOn w:val="Normalny"/>
    <w:link w:val="NagwekZnak"/>
    <w:uiPriority w:val="99"/>
    <w:rsid w:val="007E20F2"/>
    <w:pPr>
      <w:tabs>
        <w:tab w:val="center" w:pos="4536"/>
        <w:tab w:val="right" w:pos="9072"/>
      </w:tabs>
      <w:spacing w:after="0" w:line="240" w:lineRule="auto"/>
      <w:jc w:val="both"/>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7E20F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7E20F2"/>
    <w:pPr>
      <w:tabs>
        <w:tab w:val="center" w:pos="4536"/>
        <w:tab w:val="right" w:pos="9072"/>
      </w:tabs>
      <w:spacing w:after="0" w:line="240" w:lineRule="auto"/>
      <w:jc w:val="both"/>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7E20F2"/>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7E20F2"/>
    <w:pPr>
      <w:spacing w:after="0" w:line="240" w:lineRule="auto"/>
      <w:jc w:val="both"/>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7E20F2"/>
    <w:rPr>
      <w:rFonts w:ascii="Tahoma" w:eastAsia="Times New Roman" w:hAnsi="Tahoma" w:cs="Tahoma"/>
      <w:sz w:val="16"/>
      <w:szCs w:val="16"/>
      <w:lang w:eastAsia="pl-PL"/>
    </w:rPr>
  </w:style>
  <w:style w:type="numbering" w:customStyle="1" w:styleId="1111111">
    <w:name w:val="1 / 1.1 / 1.1.11"/>
    <w:basedOn w:val="Bezlisty"/>
    <w:next w:val="111111"/>
    <w:rsid w:val="007E20F2"/>
    <w:pPr>
      <w:numPr>
        <w:numId w:val="3"/>
      </w:numPr>
    </w:pPr>
  </w:style>
  <w:style w:type="paragraph" w:styleId="Akapitzlist">
    <w:name w:val="List Paragraph"/>
    <w:basedOn w:val="Normalny"/>
    <w:uiPriority w:val="34"/>
    <w:qFormat/>
    <w:rsid w:val="007E20F2"/>
    <w:pPr>
      <w:spacing w:after="0" w:line="240" w:lineRule="auto"/>
      <w:ind w:left="708"/>
      <w:jc w:val="both"/>
    </w:pPr>
    <w:rPr>
      <w:rFonts w:ascii="Times New Roman" w:eastAsia="Times New Roman" w:hAnsi="Times New Roman" w:cs="Times New Roman"/>
      <w:sz w:val="24"/>
      <w:szCs w:val="24"/>
      <w:lang w:eastAsia="pl-PL"/>
    </w:rPr>
  </w:style>
  <w:style w:type="character" w:styleId="Nierozpoznanawzmianka">
    <w:name w:val="Unresolved Mention"/>
    <w:uiPriority w:val="99"/>
    <w:semiHidden/>
    <w:unhideWhenUsed/>
    <w:rsid w:val="007E20F2"/>
    <w:rPr>
      <w:color w:val="605E5C"/>
      <w:shd w:val="clear" w:color="auto" w:fill="E1DFDD"/>
    </w:rPr>
  </w:style>
  <w:style w:type="character" w:styleId="Odwoaniedokomentarza">
    <w:name w:val="annotation reference"/>
    <w:rsid w:val="007E20F2"/>
    <w:rPr>
      <w:sz w:val="16"/>
      <w:szCs w:val="16"/>
    </w:rPr>
  </w:style>
  <w:style w:type="paragraph" w:styleId="Tekstkomentarza">
    <w:name w:val="annotation text"/>
    <w:basedOn w:val="Normalny"/>
    <w:link w:val="TekstkomentarzaZnak"/>
    <w:rsid w:val="007E20F2"/>
    <w:pPr>
      <w:spacing w:after="0" w:line="240" w:lineRule="auto"/>
      <w:jc w:val="both"/>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7E20F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E20F2"/>
    <w:rPr>
      <w:b/>
      <w:bCs/>
    </w:rPr>
  </w:style>
  <w:style w:type="character" w:customStyle="1" w:styleId="TematkomentarzaZnak">
    <w:name w:val="Temat komentarza Znak"/>
    <w:basedOn w:val="TekstkomentarzaZnak"/>
    <w:link w:val="Tematkomentarza"/>
    <w:rsid w:val="007E20F2"/>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zesz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ps@erzeszo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eneratorNGO.erzeszow.pl" TargetMode="External"/><Relationship Id="rId4" Type="http://schemas.openxmlformats.org/officeDocument/2006/relationships/settings" Target="settings.xml"/><Relationship Id="rId9" Type="http://schemas.openxmlformats.org/officeDocument/2006/relationships/hyperlink" Target="https://generatorNGO.erzeszow.pl" TargetMode="External"/><Relationship Id="rId14" Type="http://schemas.openxmlformats.org/officeDocument/2006/relationships/hyperlink" Target="mailto:iod@e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49E47-1CFB-45F7-AC5A-21F74BEA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5990</Words>
  <Characters>35940</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Magnowski Maciej</dc:creator>
  <cp:keywords/>
  <dc:description/>
  <cp:lastModifiedBy>Miela Joanna</cp:lastModifiedBy>
  <cp:revision>3</cp:revision>
  <cp:lastPrinted>2023-04-05T12:05:00Z</cp:lastPrinted>
  <dcterms:created xsi:type="dcterms:W3CDTF">2023-04-06T09:55:00Z</dcterms:created>
  <dcterms:modified xsi:type="dcterms:W3CDTF">2023-04-06T12:32:00Z</dcterms:modified>
</cp:coreProperties>
</file>